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BC" w:rsidRPr="00D80A9C" w:rsidRDefault="0026171A" w:rsidP="005761FC">
      <w:pPr>
        <w:tabs>
          <w:tab w:val="left" w:pos="0"/>
        </w:tabs>
        <w:spacing w:before="120" w:after="120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0</w:t>
      </w:r>
      <w:r w:rsidR="00112BF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9175BC"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Радно</w:t>
      </w:r>
      <w:proofErr w:type="spellEnd"/>
      <w:r w:rsidR="009175BC"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место</w:t>
      </w:r>
      <w:proofErr w:type="spellEnd"/>
      <w:r w:rsidR="009175BC"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="009175BC"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подршку</w:t>
      </w:r>
      <w:proofErr w:type="spellEnd"/>
      <w:r w:rsidR="009175BC"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организацији</w:t>
      </w:r>
      <w:proofErr w:type="spellEnd"/>
      <w:r w:rsidR="009175BC" w:rsidRPr="00D80A9C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реализацији</w:t>
      </w:r>
      <w:proofErr w:type="spellEnd"/>
      <w:r w:rsidR="009175BC"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пројеката</w:t>
      </w:r>
      <w:proofErr w:type="spellEnd"/>
      <w:r w:rsidR="009175BC"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геодетски</w:t>
      </w:r>
      <w:r>
        <w:rPr>
          <w:rFonts w:ascii="Times New Roman" w:hAnsi="Times New Roman"/>
          <w:b/>
          <w:sz w:val="28"/>
          <w:szCs w:val="28"/>
        </w:rPr>
        <w:t>х</w:t>
      </w:r>
      <w:proofErr w:type="spellEnd"/>
      <w:r w:rsidR="009175BC"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5BC" w:rsidRPr="00D80A9C">
        <w:rPr>
          <w:rFonts w:ascii="Times New Roman" w:hAnsi="Times New Roman"/>
          <w:b/>
          <w:sz w:val="28"/>
          <w:szCs w:val="28"/>
        </w:rPr>
        <w:t>радова</w:t>
      </w:r>
      <w:proofErr w:type="spellEnd"/>
    </w:p>
    <w:p w:rsidR="009175BC" w:rsidRPr="00D80A9C" w:rsidRDefault="009175BC" w:rsidP="005761FC">
      <w:pPr>
        <w:tabs>
          <w:tab w:val="left" w:pos="0"/>
        </w:tabs>
        <w:spacing w:before="120" w:after="120"/>
        <w:jc w:val="left"/>
        <w:rPr>
          <w:rFonts w:ascii="Times New Roman" w:hAnsi="Times New Roman"/>
          <w:b/>
          <w:sz w:val="28"/>
          <w:szCs w:val="28"/>
        </w:rPr>
      </w:pPr>
      <w:r w:rsidRPr="00D80A9C">
        <w:rPr>
          <w:rFonts w:ascii="Times New Roman" w:hAnsi="Times New Roman"/>
          <w:b/>
          <w:sz w:val="28"/>
          <w:szCs w:val="28"/>
        </w:rPr>
        <w:t xml:space="preserve">011.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Радно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место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аналитичку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теренску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реализацију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пројеката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геодетских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радова</w:t>
      </w:r>
      <w:proofErr w:type="spellEnd"/>
    </w:p>
    <w:p w:rsidR="00546C34" w:rsidRPr="00D80A9C" w:rsidRDefault="00546C34" w:rsidP="005761FC">
      <w:pPr>
        <w:tabs>
          <w:tab w:val="left" w:pos="0"/>
        </w:tabs>
        <w:spacing w:before="120" w:after="120"/>
        <w:jc w:val="left"/>
        <w:rPr>
          <w:rFonts w:ascii="Times New Roman" w:hAnsi="Times New Roman"/>
          <w:b/>
          <w:sz w:val="28"/>
          <w:szCs w:val="28"/>
        </w:rPr>
      </w:pPr>
      <w:r w:rsidRPr="00D80A9C">
        <w:rPr>
          <w:rFonts w:ascii="Times New Roman" w:hAnsi="Times New Roman"/>
          <w:b/>
          <w:sz w:val="28"/>
          <w:szCs w:val="28"/>
        </w:rPr>
        <w:t xml:space="preserve">012.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Радно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место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вођење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регистра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државне</w:t>
      </w:r>
      <w:proofErr w:type="spellEnd"/>
      <w:r w:rsidRPr="00D80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0A9C">
        <w:rPr>
          <w:rFonts w:ascii="Times New Roman" w:hAnsi="Times New Roman"/>
          <w:b/>
          <w:sz w:val="28"/>
          <w:szCs w:val="28"/>
        </w:rPr>
        <w:t>границе</w:t>
      </w:r>
      <w:proofErr w:type="spellEnd"/>
    </w:p>
    <w:p w:rsidR="0008300E" w:rsidRDefault="0008300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b/>
          <w:bCs/>
          <w:color w:val="000000"/>
          <w:sz w:val="22"/>
        </w:rPr>
      </w:pPr>
      <w:proofErr w:type="spellStart"/>
      <w:r>
        <w:rPr>
          <w:rFonts w:ascii="Times New Roman" w:hAnsi="Times New Roman"/>
          <w:sz w:val="22"/>
        </w:rPr>
        <w:t>Ш</w:t>
      </w:r>
      <w:r w:rsidRPr="00D80A9C">
        <w:rPr>
          <w:rFonts w:ascii="Times New Roman" w:hAnsi="Times New Roman"/>
          <w:sz w:val="22"/>
        </w:rPr>
        <w:t>та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се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подразумева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појмом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r w:rsidRPr="00574A2F">
        <w:rPr>
          <w:rFonts w:ascii="Times New Roman" w:hAnsi="Times New Roman"/>
          <w:bCs/>
          <w:color w:val="000000"/>
          <w:sz w:val="22"/>
        </w:rPr>
        <w:t>‚‚</w:t>
      </w:r>
      <w:proofErr w:type="spellStart"/>
      <w:r w:rsidRPr="00574A2F">
        <w:rPr>
          <w:rFonts w:ascii="Times New Roman" w:hAnsi="Times New Roman"/>
          <w:bCs/>
          <w:color w:val="000000"/>
          <w:sz w:val="22"/>
        </w:rPr>
        <w:t>државна</w:t>
      </w:r>
      <w:proofErr w:type="spellEnd"/>
      <w:r w:rsidRPr="00574A2F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 w:rsidRPr="00574A2F">
        <w:rPr>
          <w:rFonts w:ascii="Times New Roman" w:hAnsi="Times New Roman"/>
          <w:bCs/>
          <w:color w:val="000000"/>
          <w:sz w:val="22"/>
        </w:rPr>
        <w:t>граница</w:t>
      </w:r>
      <w:proofErr w:type="spellEnd"/>
      <w:r w:rsidRPr="00574A2F">
        <w:rPr>
          <w:rFonts w:ascii="Times New Roman" w:hAnsi="Times New Roman"/>
          <w:bCs/>
          <w:color w:val="000000"/>
          <w:sz w:val="22"/>
        </w:rPr>
        <w:t>”?</w:t>
      </w:r>
    </w:p>
    <w:p w:rsidR="0008300E" w:rsidRDefault="0008300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bCs/>
          <w:color w:val="000000"/>
          <w:sz w:val="22"/>
        </w:rPr>
      </w:pPr>
      <w:proofErr w:type="spellStart"/>
      <w:r w:rsidRPr="00D80A9C">
        <w:rPr>
          <w:rFonts w:ascii="Times New Roman" w:hAnsi="Times New Roman"/>
          <w:sz w:val="22"/>
        </w:rPr>
        <w:t>Шта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се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подразумева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појмом</w:t>
      </w:r>
      <w:proofErr w:type="spellEnd"/>
      <w:r w:rsidRPr="00D80A9C">
        <w:rPr>
          <w:rFonts w:ascii="Times New Roman" w:hAnsi="Times New Roman"/>
          <w:b/>
          <w:bCs/>
          <w:color w:val="000000"/>
          <w:sz w:val="22"/>
        </w:rPr>
        <w:t xml:space="preserve"> </w:t>
      </w:r>
      <w:r w:rsidRPr="00574A2F">
        <w:rPr>
          <w:rFonts w:ascii="Times New Roman" w:hAnsi="Times New Roman"/>
          <w:bCs/>
          <w:color w:val="000000"/>
          <w:sz w:val="22"/>
        </w:rPr>
        <w:t>‚‚</w:t>
      </w:r>
      <w:proofErr w:type="spellStart"/>
      <w:r w:rsidRPr="00574A2F">
        <w:rPr>
          <w:rFonts w:ascii="Times New Roman" w:hAnsi="Times New Roman"/>
          <w:bCs/>
          <w:color w:val="000000"/>
          <w:sz w:val="22"/>
        </w:rPr>
        <w:t>гранична</w:t>
      </w:r>
      <w:proofErr w:type="spellEnd"/>
      <w:r w:rsidRPr="00574A2F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 w:rsidRPr="00574A2F">
        <w:rPr>
          <w:rFonts w:ascii="Times New Roman" w:hAnsi="Times New Roman"/>
          <w:bCs/>
          <w:color w:val="000000"/>
          <w:sz w:val="22"/>
        </w:rPr>
        <w:t>линија</w:t>
      </w:r>
      <w:proofErr w:type="spellEnd"/>
      <w:r w:rsidRPr="00574A2F">
        <w:rPr>
          <w:rFonts w:ascii="Times New Roman" w:hAnsi="Times New Roman"/>
          <w:bCs/>
          <w:color w:val="000000"/>
          <w:sz w:val="22"/>
        </w:rPr>
        <w:t>”?</w:t>
      </w:r>
    </w:p>
    <w:p w:rsidR="0008300E" w:rsidRPr="00574A2F" w:rsidRDefault="0008300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bCs/>
          <w:color w:val="000000"/>
          <w:sz w:val="22"/>
        </w:rPr>
      </w:pPr>
      <w:proofErr w:type="spellStart"/>
      <w:r>
        <w:rPr>
          <w:rFonts w:ascii="Times New Roman" w:hAnsi="Times New Roman"/>
          <w:sz w:val="22"/>
        </w:rPr>
        <w:t>Ш</w:t>
      </w:r>
      <w:r w:rsidRPr="00D80A9C">
        <w:rPr>
          <w:rFonts w:ascii="Times New Roman" w:hAnsi="Times New Roman"/>
          <w:sz w:val="22"/>
        </w:rPr>
        <w:t>та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се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подразумева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појмом</w:t>
      </w:r>
      <w:proofErr w:type="spellEnd"/>
      <w:r w:rsidRPr="00D80A9C">
        <w:rPr>
          <w:rFonts w:ascii="Times New Roman" w:hAnsi="Times New Roman"/>
          <w:b/>
          <w:bCs/>
          <w:color w:val="000000"/>
          <w:sz w:val="22"/>
        </w:rPr>
        <w:t xml:space="preserve"> </w:t>
      </w:r>
      <w:r w:rsidRPr="00574A2F">
        <w:rPr>
          <w:rFonts w:ascii="Times New Roman" w:hAnsi="Times New Roman"/>
          <w:bCs/>
          <w:color w:val="000000"/>
          <w:sz w:val="22"/>
        </w:rPr>
        <w:t>‚‚</w:t>
      </w:r>
      <w:proofErr w:type="spellStart"/>
      <w:r w:rsidRPr="00574A2F">
        <w:rPr>
          <w:rFonts w:ascii="Times New Roman" w:hAnsi="Times New Roman"/>
          <w:bCs/>
          <w:color w:val="000000"/>
          <w:sz w:val="22"/>
        </w:rPr>
        <w:t>преломна</w:t>
      </w:r>
      <w:proofErr w:type="spellEnd"/>
      <w:r w:rsidRPr="00574A2F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 w:rsidRPr="00574A2F">
        <w:rPr>
          <w:rFonts w:ascii="Times New Roman" w:hAnsi="Times New Roman"/>
          <w:bCs/>
          <w:color w:val="000000"/>
          <w:sz w:val="22"/>
        </w:rPr>
        <w:t>тачка</w:t>
      </w:r>
      <w:proofErr w:type="spellEnd"/>
      <w:r w:rsidRPr="00574A2F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 w:rsidRPr="00574A2F">
        <w:rPr>
          <w:rFonts w:ascii="Times New Roman" w:hAnsi="Times New Roman"/>
          <w:bCs/>
          <w:color w:val="000000"/>
          <w:sz w:val="22"/>
        </w:rPr>
        <w:t>граничне</w:t>
      </w:r>
      <w:proofErr w:type="spellEnd"/>
      <w:r w:rsidRPr="00574A2F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 w:rsidRPr="00574A2F">
        <w:rPr>
          <w:rFonts w:ascii="Times New Roman" w:hAnsi="Times New Roman"/>
          <w:bCs/>
          <w:color w:val="000000"/>
          <w:sz w:val="22"/>
        </w:rPr>
        <w:t>линије</w:t>
      </w:r>
      <w:proofErr w:type="spellEnd"/>
      <w:r w:rsidRPr="00574A2F">
        <w:rPr>
          <w:rFonts w:ascii="Times New Roman" w:hAnsi="Times New Roman"/>
          <w:bCs/>
          <w:color w:val="000000"/>
          <w:sz w:val="22"/>
        </w:rPr>
        <w:t>”?</w:t>
      </w:r>
    </w:p>
    <w:p w:rsidR="00D0063C" w:rsidRPr="00574A2F" w:rsidRDefault="00B40660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sz w:val="22"/>
        </w:rPr>
      </w:pPr>
      <w:proofErr w:type="spellStart"/>
      <w:r w:rsidRPr="00D80A9C">
        <w:rPr>
          <w:rFonts w:ascii="Times New Roman" w:hAnsi="Times New Roman"/>
          <w:sz w:val="22"/>
        </w:rPr>
        <w:t>Шта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се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подразумева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појмом</w:t>
      </w:r>
      <w:proofErr w:type="spellEnd"/>
      <w:r w:rsidRPr="00D80A9C">
        <w:rPr>
          <w:rFonts w:ascii="Times New Roman" w:hAnsi="Times New Roman"/>
          <w:b/>
          <w:bCs/>
          <w:color w:val="000000"/>
          <w:sz w:val="22"/>
        </w:rPr>
        <w:t xml:space="preserve"> </w:t>
      </w:r>
      <w:r w:rsidR="005761FC" w:rsidRPr="00574A2F">
        <w:rPr>
          <w:rFonts w:ascii="Times New Roman" w:hAnsi="Times New Roman"/>
          <w:bCs/>
          <w:color w:val="000000"/>
          <w:sz w:val="22"/>
        </w:rPr>
        <w:t>‚‚</w:t>
      </w:r>
      <w:proofErr w:type="spellStart"/>
      <w:r w:rsidR="005761FC" w:rsidRPr="00574A2F">
        <w:rPr>
          <w:rFonts w:ascii="Times New Roman" w:hAnsi="Times New Roman"/>
          <w:bCs/>
          <w:color w:val="000000"/>
          <w:sz w:val="22"/>
        </w:rPr>
        <w:t>гранична</w:t>
      </w:r>
      <w:proofErr w:type="spellEnd"/>
      <w:r w:rsidR="005761FC" w:rsidRPr="00574A2F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 w:rsidR="005761FC" w:rsidRPr="00574A2F">
        <w:rPr>
          <w:rFonts w:ascii="Times New Roman" w:hAnsi="Times New Roman"/>
          <w:bCs/>
          <w:color w:val="000000"/>
          <w:sz w:val="22"/>
        </w:rPr>
        <w:t>ознака</w:t>
      </w:r>
      <w:proofErr w:type="spellEnd"/>
      <w:r w:rsidR="005761FC" w:rsidRPr="00574A2F">
        <w:rPr>
          <w:rFonts w:ascii="Times New Roman" w:hAnsi="Times New Roman"/>
          <w:bCs/>
          <w:color w:val="000000"/>
          <w:sz w:val="22"/>
        </w:rPr>
        <w:t>”</w:t>
      </w:r>
      <w:r w:rsidRPr="00574A2F">
        <w:rPr>
          <w:rFonts w:ascii="Times New Roman" w:hAnsi="Times New Roman"/>
          <w:bCs/>
          <w:color w:val="000000"/>
          <w:sz w:val="22"/>
        </w:rPr>
        <w:t>?</w:t>
      </w:r>
    </w:p>
    <w:p w:rsidR="00D0063C" w:rsidRPr="00D80A9C" w:rsidRDefault="00B40660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b/>
          <w:sz w:val="22"/>
        </w:rPr>
      </w:pPr>
      <w:proofErr w:type="spellStart"/>
      <w:r w:rsidRPr="00D80A9C">
        <w:rPr>
          <w:rFonts w:ascii="Times New Roman" w:hAnsi="Times New Roman"/>
          <w:sz w:val="22"/>
        </w:rPr>
        <w:t>Шта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се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подразумева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под</w:t>
      </w:r>
      <w:proofErr w:type="spellEnd"/>
      <w:r w:rsidRPr="00D80A9C">
        <w:rPr>
          <w:rFonts w:ascii="Times New Roman" w:hAnsi="Times New Roman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sz w:val="22"/>
        </w:rPr>
        <w:t>појмом</w:t>
      </w:r>
      <w:proofErr w:type="spellEnd"/>
      <w:r w:rsidRPr="00D80A9C">
        <w:rPr>
          <w:rFonts w:ascii="Times New Roman" w:hAnsi="Times New Roman"/>
          <w:b/>
          <w:bCs/>
          <w:color w:val="000000"/>
          <w:sz w:val="22"/>
        </w:rPr>
        <w:t xml:space="preserve"> </w:t>
      </w:r>
      <w:r w:rsidR="005761FC" w:rsidRPr="00574A2F">
        <w:rPr>
          <w:rFonts w:ascii="Times New Roman" w:hAnsi="Times New Roman"/>
          <w:bCs/>
          <w:color w:val="000000"/>
          <w:sz w:val="22"/>
        </w:rPr>
        <w:t>‚‚</w:t>
      </w:r>
      <w:proofErr w:type="spellStart"/>
      <w:r w:rsidR="005761FC" w:rsidRPr="00574A2F">
        <w:rPr>
          <w:rFonts w:ascii="Times New Roman" w:hAnsi="Times New Roman"/>
          <w:bCs/>
          <w:color w:val="000000"/>
          <w:sz w:val="22"/>
        </w:rPr>
        <w:t>гранична</w:t>
      </w:r>
      <w:proofErr w:type="spellEnd"/>
      <w:r w:rsidR="005761FC" w:rsidRPr="00574A2F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 w:rsidR="005761FC" w:rsidRPr="00574A2F">
        <w:rPr>
          <w:rFonts w:ascii="Times New Roman" w:hAnsi="Times New Roman"/>
          <w:bCs/>
          <w:color w:val="000000"/>
          <w:sz w:val="22"/>
        </w:rPr>
        <w:t>документа</w:t>
      </w:r>
      <w:proofErr w:type="spellEnd"/>
      <w:r w:rsidR="005761FC" w:rsidRPr="00574A2F">
        <w:rPr>
          <w:rFonts w:ascii="Times New Roman" w:hAnsi="Times New Roman"/>
          <w:bCs/>
          <w:color w:val="000000"/>
          <w:sz w:val="22"/>
        </w:rPr>
        <w:t>”</w:t>
      </w:r>
      <w:r w:rsidRPr="00574A2F">
        <w:rPr>
          <w:rFonts w:ascii="Times New Roman" w:hAnsi="Times New Roman"/>
          <w:bCs/>
          <w:color w:val="000000"/>
          <w:sz w:val="22"/>
        </w:rPr>
        <w:t>?</w:t>
      </w:r>
    </w:p>
    <w:p w:rsidR="00B40660" w:rsidRPr="00D80A9C" w:rsidRDefault="00690ACC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  <w:sz w:val="22"/>
        </w:rPr>
        <w:t>Ко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надлежан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послове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обележавања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обнављања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 w:rsidR="00B40660" w:rsidRPr="00D80A9C">
        <w:rPr>
          <w:rFonts w:ascii="Times New Roman" w:hAnsi="Times New Roman"/>
          <w:color w:val="000000"/>
          <w:sz w:val="22"/>
        </w:rPr>
        <w:t>одржавања</w:t>
      </w:r>
      <w:proofErr w:type="spellEnd"/>
      <w:r w:rsidR="00B40660" w:rsidRPr="00D80A9C">
        <w:rPr>
          <w:rFonts w:ascii="Times New Roman" w:hAnsi="Times New Roman"/>
          <w:color w:val="000000"/>
          <w:sz w:val="22"/>
        </w:rPr>
        <w:t xml:space="preserve"> и </w:t>
      </w:r>
      <w:proofErr w:type="spellStart"/>
      <w:r w:rsidR="00B40660" w:rsidRPr="00D80A9C">
        <w:rPr>
          <w:rFonts w:ascii="Times New Roman" w:hAnsi="Times New Roman"/>
          <w:color w:val="000000"/>
          <w:sz w:val="22"/>
        </w:rPr>
        <w:t>премера</w:t>
      </w:r>
      <w:proofErr w:type="spellEnd"/>
      <w:r w:rsidR="00B40660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B40660" w:rsidRPr="00D80A9C">
        <w:rPr>
          <w:rFonts w:ascii="Times New Roman" w:hAnsi="Times New Roman"/>
          <w:color w:val="000000"/>
          <w:sz w:val="22"/>
        </w:rPr>
        <w:t>државне</w:t>
      </w:r>
      <w:proofErr w:type="spellEnd"/>
      <w:r w:rsidR="00B40660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B40660" w:rsidRPr="00D80A9C">
        <w:rPr>
          <w:rFonts w:ascii="Times New Roman" w:hAnsi="Times New Roman"/>
          <w:color w:val="000000"/>
          <w:sz w:val="22"/>
        </w:rPr>
        <w:t>границе</w:t>
      </w:r>
      <w:proofErr w:type="spellEnd"/>
      <w:r w:rsidR="00B40660" w:rsidRPr="00D80A9C">
        <w:rPr>
          <w:rFonts w:ascii="Times New Roman" w:hAnsi="Times New Roman"/>
          <w:color w:val="000000"/>
          <w:sz w:val="22"/>
        </w:rPr>
        <w:t xml:space="preserve">? </w:t>
      </w:r>
    </w:p>
    <w:p w:rsidR="00961A7C" w:rsidRPr="00D80A9C" w:rsidRDefault="00961A7C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Како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одређују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тромеђне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тачке</w:t>
      </w:r>
      <w:proofErr w:type="spellEnd"/>
      <w:r w:rsidR="0008300E" w:rsidRPr="0008300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08300E" w:rsidRPr="00D80A9C">
        <w:rPr>
          <w:rFonts w:ascii="Times New Roman" w:hAnsi="Times New Roman"/>
          <w:color w:val="000000"/>
          <w:sz w:val="22"/>
        </w:rPr>
        <w:t>државне</w:t>
      </w:r>
      <w:proofErr w:type="spellEnd"/>
      <w:r w:rsidR="0008300E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08300E" w:rsidRPr="00D80A9C">
        <w:rPr>
          <w:rFonts w:ascii="Times New Roman" w:hAnsi="Times New Roman"/>
          <w:color w:val="000000"/>
          <w:sz w:val="22"/>
        </w:rPr>
        <w:t>границе</w:t>
      </w:r>
      <w:proofErr w:type="spellEnd"/>
      <w:r w:rsidRPr="00D80A9C">
        <w:rPr>
          <w:rFonts w:ascii="Times New Roman" w:hAnsi="Times New Roman"/>
          <w:color w:val="000000"/>
          <w:sz w:val="22"/>
        </w:rPr>
        <w:t>?</w:t>
      </w:r>
    </w:p>
    <w:p w:rsidR="00961A7C" w:rsidRPr="00D80A9C" w:rsidRDefault="00961A7C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Између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којих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тачака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обавља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премер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државне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границе</w:t>
      </w:r>
      <w:proofErr w:type="spellEnd"/>
      <w:r w:rsidRPr="00D80A9C">
        <w:rPr>
          <w:rFonts w:ascii="Times New Roman" w:hAnsi="Times New Roman"/>
          <w:color w:val="000000"/>
          <w:sz w:val="22"/>
        </w:rPr>
        <w:t>?</w:t>
      </w:r>
    </w:p>
    <w:p w:rsidR="00B667EE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Кад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обавља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9471AD" w:rsidRPr="00D80A9C">
        <w:rPr>
          <w:rFonts w:ascii="Times New Roman" w:hAnsi="Times New Roman"/>
          <w:color w:val="000000"/>
          <w:sz w:val="22"/>
        </w:rPr>
        <w:t>кон</w:t>
      </w:r>
      <w:r w:rsidRPr="00D80A9C">
        <w:rPr>
          <w:rFonts w:ascii="Times New Roman" w:hAnsi="Times New Roman"/>
          <w:color w:val="000000"/>
          <w:sz w:val="22"/>
        </w:rPr>
        <w:t>трола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положаја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граничних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ознака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>?</w:t>
      </w:r>
    </w:p>
    <w:p w:rsidR="00B667EE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Кад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обавља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поправ</w:t>
      </w:r>
      <w:r w:rsidR="006552E6" w:rsidRPr="00D80A9C">
        <w:rPr>
          <w:rFonts w:ascii="Times New Roman" w:hAnsi="Times New Roman"/>
          <w:color w:val="000000"/>
          <w:sz w:val="22"/>
        </w:rPr>
        <w:t>љање</w:t>
      </w:r>
      <w:proofErr w:type="spellEnd"/>
      <w:r w:rsidR="006552E6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6552E6" w:rsidRPr="00D80A9C">
        <w:rPr>
          <w:rFonts w:ascii="Times New Roman" w:hAnsi="Times New Roman"/>
          <w:color w:val="000000"/>
          <w:sz w:val="22"/>
        </w:rPr>
        <w:t>оштећених</w:t>
      </w:r>
      <w:proofErr w:type="spellEnd"/>
      <w:r w:rsidR="006552E6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6552E6" w:rsidRPr="00D80A9C">
        <w:rPr>
          <w:rFonts w:ascii="Times New Roman" w:hAnsi="Times New Roman"/>
          <w:color w:val="000000"/>
          <w:sz w:val="22"/>
        </w:rPr>
        <w:t>граничних</w:t>
      </w:r>
      <w:proofErr w:type="spellEnd"/>
      <w:r w:rsidR="006552E6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6552E6" w:rsidRPr="00D80A9C">
        <w:rPr>
          <w:rFonts w:ascii="Times New Roman" w:hAnsi="Times New Roman"/>
          <w:color w:val="000000"/>
          <w:sz w:val="22"/>
        </w:rPr>
        <w:t>ознака</w:t>
      </w:r>
      <w:proofErr w:type="spellEnd"/>
      <w:r w:rsidR="006552E6" w:rsidRPr="00D80A9C">
        <w:rPr>
          <w:rFonts w:ascii="Times New Roman" w:hAnsi="Times New Roman"/>
          <w:color w:val="000000"/>
          <w:sz w:val="22"/>
        </w:rPr>
        <w:t>?</w:t>
      </w:r>
    </w:p>
    <w:p w:rsidR="00B40F73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Кад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обавља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бојење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и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исписивање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иницијала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бројки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и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других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знакова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на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граничним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ознакама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>?</w:t>
      </w:r>
    </w:p>
    <w:p w:rsidR="00B40F73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Кад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обавља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постављање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нових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граничних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ознака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на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преломним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т</w:t>
      </w:r>
      <w:r w:rsidRPr="00D80A9C">
        <w:rPr>
          <w:rFonts w:ascii="Times New Roman" w:hAnsi="Times New Roman"/>
          <w:color w:val="000000"/>
          <w:sz w:val="22"/>
        </w:rPr>
        <w:t>ачкама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граничне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линије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које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су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раније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биле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у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води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>?</w:t>
      </w:r>
    </w:p>
    <w:p w:rsidR="00B40660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Кад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обавља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постављање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допунских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граничних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ознака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на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граничној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линији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r w:rsidRPr="00D80A9C">
        <w:rPr>
          <w:rFonts w:ascii="Times New Roman" w:hAnsi="Times New Roman"/>
          <w:color w:val="000000"/>
          <w:sz w:val="22"/>
        </w:rPr>
        <w:t>у</w:t>
      </w:r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циљу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њене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боље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прегледности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>?</w:t>
      </w:r>
    </w:p>
    <w:p w:rsidR="00B40F73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Кад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обавља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замена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оштећених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и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уништених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гран</w:t>
      </w:r>
      <w:r w:rsidR="00115E37" w:rsidRPr="00D80A9C">
        <w:rPr>
          <w:rFonts w:ascii="Times New Roman" w:hAnsi="Times New Roman"/>
          <w:color w:val="000000"/>
          <w:sz w:val="22"/>
        </w:rPr>
        <w:t>ичних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ознака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и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граничних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репера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>?</w:t>
      </w:r>
    </w:p>
    <w:p w:rsidR="00B40F73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D80A9C">
        <w:rPr>
          <w:rFonts w:ascii="Times New Roman" w:hAnsi="Times New Roman"/>
          <w:color w:val="000000"/>
          <w:sz w:val="22"/>
        </w:rPr>
        <w:t>Кад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обавља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измештање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парних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и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наизменичних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граничних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ознака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на</w:t>
      </w:r>
      <w:proofErr w:type="spellEnd"/>
      <w:r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D80A9C">
        <w:rPr>
          <w:rFonts w:ascii="Times New Roman" w:hAnsi="Times New Roman"/>
          <w:color w:val="000000"/>
          <w:sz w:val="22"/>
        </w:rPr>
        <w:t>сигурна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115E37" w:rsidRPr="00D80A9C">
        <w:rPr>
          <w:rFonts w:ascii="Times New Roman" w:hAnsi="Times New Roman"/>
          <w:color w:val="000000"/>
          <w:sz w:val="22"/>
        </w:rPr>
        <w:t>места</w:t>
      </w:r>
      <w:proofErr w:type="spellEnd"/>
      <w:r w:rsidR="00115E37" w:rsidRPr="00D80A9C">
        <w:rPr>
          <w:rFonts w:ascii="Times New Roman" w:hAnsi="Times New Roman"/>
          <w:color w:val="000000"/>
          <w:sz w:val="22"/>
        </w:rPr>
        <w:t>?</w:t>
      </w:r>
    </w:p>
    <w:p w:rsidR="00B40F73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Кад се обавља довођење граничних ознака у вертикални положај</w:t>
      </w:r>
      <w:r w:rsidR="00115E37" w:rsidRPr="00D80A9C">
        <w:rPr>
          <w:rFonts w:ascii="Times New Roman" w:hAnsi="Times New Roman"/>
          <w:noProof/>
          <w:color w:val="000000"/>
          <w:sz w:val="22"/>
        </w:rPr>
        <w:t>?</w:t>
      </w:r>
      <w:r w:rsidRPr="00D80A9C">
        <w:rPr>
          <w:rFonts w:ascii="Times New Roman" w:hAnsi="Times New Roman"/>
          <w:noProof/>
          <w:color w:val="000000"/>
          <w:sz w:val="22"/>
        </w:rPr>
        <w:t xml:space="preserve"> </w:t>
      </w:r>
    </w:p>
    <w:p w:rsidR="00B40F73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Кад се обавља довођење грани</w:t>
      </w:r>
      <w:r w:rsidR="00115E37" w:rsidRPr="00D80A9C">
        <w:rPr>
          <w:rFonts w:ascii="Times New Roman" w:hAnsi="Times New Roman"/>
          <w:noProof/>
          <w:color w:val="000000"/>
          <w:sz w:val="22"/>
        </w:rPr>
        <w:t>чних ознака на прописану висину?</w:t>
      </w:r>
    </w:p>
    <w:p w:rsidR="00B40F73" w:rsidRPr="00D80A9C" w:rsidRDefault="00B667EE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Кад се обавља</w:t>
      </w:r>
      <w:r w:rsidR="00115E37" w:rsidRPr="00D80A9C">
        <w:rPr>
          <w:rFonts w:ascii="Times New Roman" w:hAnsi="Times New Roman"/>
          <w:noProof/>
          <w:color w:val="000000"/>
          <w:sz w:val="22"/>
        </w:rPr>
        <w:t xml:space="preserve">ју </w:t>
      </w:r>
      <w:r w:rsidR="00937243" w:rsidRPr="00D80A9C">
        <w:rPr>
          <w:rFonts w:ascii="Times New Roman" w:hAnsi="Times New Roman"/>
          <w:noProof/>
          <w:color w:val="000000"/>
          <w:sz w:val="22"/>
        </w:rPr>
        <w:t>послови који обезбеђују да граница остане непромењена</w:t>
      </w:r>
      <w:r w:rsidR="00115E37" w:rsidRPr="00D80A9C">
        <w:rPr>
          <w:rFonts w:ascii="Times New Roman" w:hAnsi="Times New Roman"/>
          <w:noProof/>
          <w:color w:val="000000"/>
          <w:sz w:val="22"/>
        </w:rPr>
        <w:t xml:space="preserve"> </w:t>
      </w:r>
      <w:r w:rsidR="00937243" w:rsidRPr="00D80A9C">
        <w:rPr>
          <w:rFonts w:ascii="Times New Roman" w:hAnsi="Times New Roman"/>
          <w:noProof/>
          <w:color w:val="000000"/>
          <w:sz w:val="22"/>
        </w:rPr>
        <w:t>и</w:t>
      </w:r>
      <w:r w:rsidR="00115E37" w:rsidRPr="00D80A9C">
        <w:rPr>
          <w:rFonts w:ascii="Times New Roman" w:hAnsi="Times New Roman"/>
          <w:noProof/>
          <w:color w:val="000000"/>
          <w:sz w:val="22"/>
        </w:rPr>
        <w:t xml:space="preserve"> </w:t>
      </w:r>
      <w:r w:rsidR="00937243" w:rsidRPr="00D80A9C">
        <w:rPr>
          <w:rFonts w:ascii="Times New Roman" w:hAnsi="Times New Roman"/>
          <w:noProof/>
          <w:color w:val="000000"/>
          <w:sz w:val="22"/>
        </w:rPr>
        <w:t>буде</w:t>
      </w:r>
      <w:r w:rsidR="00115E37" w:rsidRPr="00D80A9C">
        <w:rPr>
          <w:rFonts w:ascii="Times New Roman" w:hAnsi="Times New Roman"/>
          <w:noProof/>
          <w:color w:val="000000"/>
          <w:sz w:val="22"/>
        </w:rPr>
        <w:t xml:space="preserve"> добро обележена?</w:t>
      </w:r>
    </w:p>
    <w:p w:rsidR="00B40F73" w:rsidRPr="00D80A9C" w:rsidRDefault="00670A3D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Колика је ширина појаса за чишћење растиња уз граничну линију?</w:t>
      </w:r>
    </w:p>
    <w:p w:rsidR="00B40F73" w:rsidRPr="00D80A9C" w:rsidRDefault="00670A3D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Шта чишћење појаса уз граничну линију треба да обезбеди?</w:t>
      </w:r>
    </w:p>
    <w:p w:rsidR="00B40F73" w:rsidRPr="00D80A9C" w:rsidRDefault="00B40F73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</w:t>
      </w:r>
      <w:r w:rsidR="00D814ED" w:rsidRPr="00D80A9C">
        <w:rPr>
          <w:rFonts w:ascii="Times New Roman" w:hAnsi="Times New Roman"/>
          <w:noProof/>
          <w:color w:val="000000"/>
          <w:sz w:val="22"/>
        </w:rPr>
        <w:t>ад се врши обнављање и одржавање државне границе?</w:t>
      </w:r>
    </w:p>
    <w:p w:rsidR="00B40F73" w:rsidRPr="00D80A9C" w:rsidRDefault="00E75030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Кад се могу вршити промене означавања граничне линије?</w:t>
      </w:r>
    </w:p>
    <w:p w:rsidR="00B40F73" w:rsidRPr="00D80A9C" w:rsidRDefault="001260C6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Ко врши контролу квалитета и пријем радова на одржавању граничних ознака и граничне линије на државној граници?</w:t>
      </w:r>
    </w:p>
    <w:p w:rsidR="00B40F73" w:rsidRPr="00D80A9C" w:rsidRDefault="007A1FD0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Шта је Регистар државне границе Републике Србије?</w:t>
      </w:r>
    </w:p>
    <w:p w:rsidR="00B40660" w:rsidRPr="00D80A9C" w:rsidRDefault="00B40660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 xml:space="preserve">Који се подаци уносе у </w:t>
      </w:r>
      <w:r w:rsidR="007A1FD0" w:rsidRPr="00D80A9C">
        <w:rPr>
          <w:rFonts w:ascii="Times New Roman" w:hAnsi="Times New Roman"/>
          <w:noProof/>
          <w:color w:val="000000"/>
          <w:sz w:val="22"/>
        </w:rPr>
        <w:t>Регистар државне границе Републике Србије</w:t>
      </w:r>
      <w:r w:rsidRPr="00D80A9C">
        <w:rPr>
          <w:rFonts w:ascii="Times New Roman" w:hAnsi="Times New Roman"/>
          <w:noProof/>
          <w:color w:val="000000"/>
          <w:sz w:val="22"/>
        </w:rPr>
        <w:t>?</w:t>
      </w:r>
    </w:p>
    <w:p w:rsidR="00B40F73" w:rsidRPr="00D80A9C" w:rsidRDefault="004F2C71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 xml:space="preserve">Шта садржи </w:t>
      </w:r>
      <w:r w:rsidR="00FC5611" w:rsidRPr="00D80A9C">
        <w:rPr>
          <w:rFonts w:ascii="Times New Roman" w:hAnsi="Times New Roman"/>
          <w:noProof/>
          <w:color w:val="000000"/>
          <w:sz w:val="22"/>
        </w:rPr>
        <w:t>Основни део Регистра државне границе Републике Србије</w:t>
      </w:r>
      <w:r w:rsidRPr="00D80A9C">
        <w:rPr>
          <w:rFonts w:ascii="Times New Roman" w:hAnsi="Times New Roman"/>
          <w:noProof/>
          <w:color w:val="000000"/>
          <w:sz w:val="22"/>
        </w:rPr>
        <w:t>?</w:t>
      </w:r>
    </w:p>
    <w:p w:rsidR="001E306E" w:rsidRPr="00D80A9C" w:rsidRDefault="004F2C71" w:rsidP="00E26615">
      <w:pPr>
        <w:numPr>
          <w:ilvl w:val="0"/>
          <w:numId w:val="12"/>
        </w:numPr>
        <w:tabs>
          <w:tab w:val="left" w:pos="0"/>
        </w:tabs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 xml:space="preserve">Шта садржи </w:t>
      </w:r>
      <w:r w:rsidR="00AA328D" w:rsidRPr="00D80A9C">
        <w:rPr>
          <w:rFonts w:ascii="Times New Roman" w:hAnsi="Times New Roman"/>
          <w:noProof/>
          <w:color w:val="000000"/>
          <w:sz w:val="22"/>
        </w:rPr>
        <w:t>Регист</w:t>
      </w:r>
      <w:r w:rsidR="0026171A">
        <w:rPr>
          <w:rFonts w:ascii="Times New Roman" w:hAnsi="Times New Roman"/>
          <w:noProof/>
          <w:color w:val="000000"/>
          <w:sz w:val="22"/>
        </w:rPr>
        <w:t>ар</w:t>
      </w:r>
      <w:r w:rsidR="00AA328D" w:rsidRPr="00D80A9C">
        <w:rPr>
          <w:rFonts w:ascii="Times New Roman" w:hAnsi="Times New Roman"/>
          <w:noProof/>
          <w:color w:val="000000"/>
          <w:sz w:val="22"/>
        </w:rPr>
        <w:t xml:space="preserve"> државне границе Републике Србије</w:t>
      </w:r>
      <w:r w:rsidRPr="00D80A9C">
        <w:rPr>
          <w:rFonts w:ascii="Times New Roman" w:hAnsi="Times New Roman"/>
          <w:noProof/>
          <w:color w:val="000000"/>
          <w:sz w:val="22"/>
        </w:rPr>
        <w:t>?</w:t>
      </w: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B532DD" w:rsidRPr="00D80A9C" w:rsidRDefault="00B532DD" w:rsidP="00E26615">
      <w:pPr>
        <w:pStyle w:val="ListParagraph"/>
        <w:spacing w:before="120" w:after="120"/>
        <w:ind w:left="567" w:hanging="207"/>
        <w:jc w:val="both"/>
        <w:rPr>
          <w:rFonts w:ascii="Times New Roman" w:hAnsi="Times New Roman"/>
          <w:noProof/>
          <w:vanish/>
          <w:sz w:val="22"/>
        </w:rPr>
      </w:pP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је државни референтни систем?</w:t>
      </w:r>
    </w:p>
    <w:p w:rsidR="003B5E86" w:rsidRPr="00D80A9C" w:rsidRDefault="004F2C71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је в</w:t>
      </w:r>
      <w:r w:rsidR="003B5E86" w:rsidRPr="00D80A9C">
        <w:rPr>
          <w:rFonts w:ascii="Times New Roman" w:hAnsi="Times New Roman"/>
          <w:noProof/>
          <w:sz w:val="22"/>
        </w:rPr>
        <w:t>ременска епоха реализације просторног референтног система Републике Србије?</w:t>
      </w:r>
    </w:p>
    <w:p w:rsidR="003B5E86" w:rsidRPr="00D80A9C" w:rsidRDefault="004F2C71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Која се д</w:t>
      </w:r>
      <w:r w:rsidR="003B5E86" w:rsidRPr="00D80A9C">
        <w:rPr>
          <w:rFonts w:ascii="Times New Roman" w:hAnsi="Times New Roman"/>
          <w:noProof/>
          <w:sz w:val="22"/>
        </w:rPr>
        <w:t xml:space="preserve">ржавна пројекција </w:t>
      </w:r>
      <w:r w:rsidRPr="00D80A9C">
        <w:rPr>
          <w:rFonts w:ascii="Times New Roman" w:hAnsi="Times New Roman"/>
          <w:noProof/>
          <w:sz w:val="22"/>
        </w:rPr>
        <w:t xml:space="preserve">користи у </w:t>
      </w:r>
      <w:r w:rsidR="003B5E86" w:rsidRPr="00D80A9C">
        <w:rPr>
          <w:rFonts w:ascii="Times New Roman" w:hAnsi="Times New Roman"/>
          <w:noProof/>
          <w:sz w:val="22"/>
        </w:rPr>
        <w:t>Р</w:t>
      </w:r>
      <w:r w:rsidRPr="00D80A9C">
        <w:rPr>
          <w:rFonts w:ascii="Times New Roman" w:hAnsi="Times New Roman"/>
          <w:noProof/>
          <w:sz w:val="22"/>
        </w:rPr>
        <w:t xml:space="preserve">епублици </w:t>
      </w:r>
      <w:r w:rsidR="003B5E86" w:rsidRPr="00D80A9C">
        <w:rPr>
          <w:rFonts w:ascii="Times New Roman" w:hAnsi="Times New Roman"/>
          <w:noProof/>
          <w:sz w:val="22"/>
        </w:rPr>
        <w:t>С</w:t>
      </w:r>
      <w:r w:rsidRPr="00D80A9C">
        <w:rPr>
          <w:rFonts w:ascii="Times New Roman" w:hAnsi="Times New Roman"/>
          <w:noProof/>
          <w:sz w:val="22"/>
        </w:rPr>
        <w:t>рбији</w:t>
      </w:r>
      <w:r w:rsidR="003B5E86" w:rsidRPr="00D80A9C">
        <w:rPr>
          <w:rFonts w:ascii="Times New Roman" w:hAnsi="Times New Roman"/>
          <w:noProof/>
          <w:sz w:val="22"/>
        </w:rPr>
        <w:t>?</w:t>
      </w:r>
    </w:p>
    <w:p w:rsidR="003B5E86" w:rsidRPr="00D80A9C" w:rsidRDefault="00DB01BA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и</w:t>
      </w:r>
      <w:r w:rsidR="003B5E86" w:rsidRPr="00D80A9C">
        <w:rPr>
          <w:rFonts w:ascii="Times New Roman" w:hAnsi="Times New Roman"/>
          <w:noProof/>
          <w:sz w:val="22"/>
        </w:rPr>
        <w:t>зражава</w:t>
      </w:r>
      <w:r>
        <w:rPr>
          <w:rFonts w:ascii="Times New Roman" w:hAnsi="Times New Roman"/>
          <w:noProof/>
          <w:sz w:val="22"/>
        </w:rPr>
        <w:t>ју</w:t>
      </w:r>
      <w:r w:rsidR="003B5E86" w:rsidRPr="00D80A9C">
        <w:rPr>
          <w:rFonts w:ascii="Times New Roman" w:hAnsi="Times New Roman"/>
          <w:noProof/>
          <w:sz w:val="22"/>
        </w:rPr>
        <w:t xml:space="preserve"> положај</w:t>
      </w:r>
      <w:r>
        <w:rPr>
          <w:rFonts w:ascii="Times New Roman" w:hAnsi="Times New Roman"/>
          <w:noProof/>
          <w:sz w:val="22"/>
        </w:rPr>
        <w:t>и</w:t>
      </w:r>
      <w:r w:rsidR="003B5E86" w:rsidRPr="00D80A9C">
        <w:rPr>
          <w:rFonts w:ascii="Times New Roman" w:hAnsi="Times New Roman"/>
          <w:noProof/>
          <w:sz w:val="22"/>
        </w:rPr>
        <w:t xml:space="preserve"> тачака и објеката у референтном систему у равни пројекције?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Које мреже припадју референтном оквиру у равни конформне UTM пројекције елипсоида GRS80?</w:t>
      </w:r>
    </w:p>
    <w:p w:rsidR="003B5E86" w:rsidRPr="00D80A9C" w:rsidRDefault="006134E7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Која се </w:t>
      </w:r>
      <w:r w:rsidR="00DB01BA">
        <w:rPr>
          <w:rFonts w:ascii="Times New Roman" w:hAnsi="Times New Roman"/>
          <w:noProof/>
          <w:sz w:val="22"/>
        </w:rPr>
        <w:t>р</w:t>
      </w:r>
      <w:r w:rsidR="003B5E86" w:rsidRPr="00D80A9C">
        <w:rPr>
          <w:rFonts w:ascii="Times New Roman" w:hAnsi="Times New Roman"/>
          <w:noProof/>
          <w:sz w:val="22"/>
        </w:rPr>
        <w:t xml:space="preserve">еферентна површ </w:t>
      </w:r>
      <w:r>
        <w:rPr>
          <w:rFonts w:ascii="Times New Roman" w:hAnsi="Times New Roman"/>
          <w:noProof/>
          <w:sz w:val="22"/>
        </w:rPr>
        <w:t xml:space="preserve">користи </w:t>
      </w:r>
      <w:r w:rsidR="003B5E86" w:rsidRPr="00D80A9C">
        <w:rPr>
          <w:rFonts w:ascii="Times New Roman" w:hAnsi="Times New Roman"/>
          <w:noProof/>
          <w:sz w:val="22"/>
        </w:rPr>
        <w:t xml:space="preserve">за </w:t>
      </w:r>
      <w:r>
        <w:rPr>
          <w:rFonts w:ascii="Times New Roman" w:hAnsi="Times New Roman"/>
          <w:noProof/>
          <w:sz w:val="22"/>
        </w:rPr>
        <w:t xml:space="preserve">рачунање нормалних </w:t>
      </w:r>
      <w:r w:rsidR="003B5E86" w:rsidRPr="00D80A9C">
        <w:rPr>
          <w:rFonts w:ascii="Times New Roman" w:hAnsi="Times New Roman"/>
          <w:noProof/>
          <w:sz w:val="22"/>
        </w:rPr>
        <w:t>висина?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sz w:val="22"/>
        </w:rPr>
        <w:t>Шта је ГНСС?</w:t>
      </w:r>
    </w:p>
    <w:p w:rsidR="003B5E86" w:rsidRPr="00D80A9C" w:rsidRDefault="00DB01BA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color w:val="000000"/>
          <w:sz w:val="22"/>
        </w:rPr>
        <w:t>Која је о</w:t>
      </w:r>
      <w:r w:rsidR="003B5E86" w:rsidRPr="00D80A9C">
        <w:rPr>
          <w:rFonts w:ascii="Times New Roman" w:hAnsi="Times New Roman"/>
          <w:noProof/>
          <w:color w:val="000000"/>
          <w:sz w:val="22"/>
        </w:rPr>
        <w:t>знака за просторни референтни систем Републикe Србијe?</w:t>
      </w:r>
    </w:p>
    <w:p w:rsidR="003B5E86" w:rsidRPr="00D80A9C" w:rsidRDefault="00DB01BA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Шта је о</w:t>
      </w:r>
      <w:r w:rsidR="003B5E86" w:rsidRPr="00D80A9C">
        <w:rPr>
          <w:rFonts w:ascii="Times New Roman" w:hAnsi="Times New Roman"/>
          <w:noProof/>
          <w:sz w:val="22"/>
        </w:rPr>
        <w:t>сновна просторна референтна мрежа Републике Србије</w:t>
      </w:r>
      <w:r w:rsidR="00AC02BF">
        <w:rPr>
          <w:rFonts w:ascii="Times New Roman" w:hAnsi="Times New Roman"/>
          <w:noProof/>
          <w:sz w:val="22"/>
        </w:rPr>
        <w:t xml:space="preserve"> </w:t>
      </w:r>
      <w:r w:rsidR="003B5E86" w:rsidRPr="00D80A9C">
        <w:rPr>
          <w:rFonts w:ascii="Times New Roman" w:hAnsi="Times New Roman"/>
          <w:noProof/>
          <w:sz w:val="22"/>
        </w:rPr>
        <w:t>-</w:t>
      </w:r>
      <w:r w:rsidR="00AC02BF">
        <w:rPr>
          <w:rFonts w:ascii="Times New Roman" w:hAnsi="Times New Roman"/>
          <w:noProof/>
          <w:sz w:val="22"/>
        </w:rPr>
        <w:t xml:space="preserve"> ЕУРЕФ</w:t>
      </w:r>
      <w:r w:rsidR="003B5E86" w:rsidRPr="00D80A9C">
        <w:rPr>
          <w:rFonts w:ascii="Times New Roman" w:hAnsi="Times New Roman"/>
          <w:noProof/>
          <w:sz w:val="22"/>
        </w:rPr>
        <w:t>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Који мерни инструменти се користе за радове на основној просторној референтној мрежи Републике Србије?</w:t>
      </w:r>
    </w:p>
    <w:p w:rsidR="003B5E86" w:rsidRPr="00D80A9C" w:rsidRDefault="00AC069D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Који тип белеге </w:t>
      </w:r>
      <w:r>
        <w:rPr>
          <w:rFonts w:ascii="Times New Roman" w:hAnsi="Times New Roman"/>
          <w:noProof/>
          <w:sz w:val="22"/>
        </w:rPr>
        <w:t>се користи за</w:t>
      </w:r>
      <w:r w:rsidRPr="00D80A9C">
        <w:rPr>
          <w:rFonts w:ascii="Times New Roman" w:hAnsi="Times New Roman"/>
          <w:noProof/>
          <w:sz w:val="22"/>
        </w:rPr>
        <w:t xml:space="preserve"> стабилизациј</w:t>
      </w:r>
      <w:r>
        <w:rPr>
          <w:rFonts w:ascii="Times New Roman" w:hAnsi="Times New Roman"/>
          <w:noProof/>
          <w:sz w:val="22"/>
        </w:rPr>
        <w:t>у</w:t>
      </w:r>
      <w:r w:rsidRPr="00D80A9C"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тачака</w:t>
      </w:r>
      <w:r w:rsidRPr="00D80A9C">
        <w:rPr>
          <w:rFonts w:ascii="Times New Roman" w:hAnsi="Times New Roman"/>
          <w:noProof/>
          <w:sz w:val="22"/>
        </w:rPr>
        <w:t xml:space="preserve"> </w:t>
      </w:r>
      <w:r w:rsidR="00AC02BF">
        <w:rPr>
          <w:rFonts w:ascii="Times New Roman" w:hAnsi="Times New Roman"/>
          <w:noProof/>
          <w:sz w:val="22"/>
        </w:rPr>
        <w:t>о</w:t>
      </w:r>
      <w:r w:rsidR="003B5E86" w:rsidRPr="00D80A9C">
        <w:rPr>
          <w:rFonts w:ascii="Times New Roman" w:hAnsi="Times New Roman"/>
          <w:noProof/>
          <w:sz w:val="22"/>
        </w:rPr>
        <w:t>сновне просторне референ</w:t>
      </w:r>
      <w:r w:rsidR="00AC02BF">
        <w:rPr>
          <w:rFonts w:ascii="Times New Roman" w:hAnsi="Times New Roman"/>
          <w:noProof/>
          <w:sz w:val="22"/>
        </w:rPr>
        <w:t>тне мреже Републике Србије - ЕУРЕФ</w:t>
      </w:r>
      <w:r w:rsidR="003B5E86" w:rsidRPr="00D80A9C">
        <w:rPr>
          <w:rFonts w:ascii="Times New Roman" w:hAnsi="Times New Roman"/>
          <w:noProof/>
          <w:sz w:val="22"/>
        </w:rPr>
        <w:t>.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D80A9C">
        <w:rPr>
          <w:rFonts w:ascii="Times New Roman" w:hAnsi="Times New Roman"/>
          <w:noProof/>
          <w:sz w:val="22"/>
        </w:rPr>
        <w:lastRenderedPageBreak/>
        <w:t>Која је прописана тачност релативног хоризонталног</w:t>
      </w:r>
      <w:r w:rsidR="00AC02BF">
        <w:rPr>
          <w:rFonts w:ascii="Times New Roman" w:hAnsi="Times New Roman"/>
          <w:noProof/>
          <w:sz w:val="22"/>
        </w:rPr>
        <w:t xml:space="preserve"> и вертикалног положаја тачака о</w:t>
      </w:r>
      <w:r w:rsidRPr="00D80A9C">
        <w:rPr>
          <w:rFonts w:ascii="Times New Roman" w:hAnsi="Times New Roman"/>
          <w:noProof/>
          <w:sz w:val="22"/>
        </w:rPr>
        <w:t>сновне просторне  референтн</w:t>
      </w:r>
      <w:r w:rsidR="00AC02BF">
        <w:rPr>
          <w:rFonts w:ascii="Times New Roman" w:hAnsi="Times New Roman"/>
          <w:noProof/>
          <w:sz w:val="22"/>
        </w:rPr>
        <w:t>е мреже Републике Србије - ЕУРЕФ</w:t>
      </w:r>
      <w:r w:rsidRPr="00D80A9C">
        <w:rPr>
          <w:rFonts w:ascii="Times New Roman" w:hAnsi="Times New Roman"/>
          <w:noProof/>
          <w:sz w:val="22"/>
        </w:rPr>
        <w:t>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Како с</w:t>
      </w:r>
      <w:r w:rsidR="007647CC">
        <w:rPr>
          <w:rFonts w:ascii="Times New Roman" w:hAnsi="Times New Roman"/>
          <w:noProof/>
          <w:color w:val="000000"/>
          <w:sz w:val="22"/>
        </w:rPr>
        <w:t>у</w:t>
      </w:r>
      <w:r w:rsidRPr="00D80A9C">
        <w:rPr>
          <w:rFonts w:ascii="Times New Roman" w:hAnsi="Times New Roman"/>
          <w:noProof/>
          <w:color w:val="000000"/>
          <w:sz w:val="22"/>
        </w:rPr>
        <w:t xml:space="preserve"> нумери</w:t>
      </w:r>
      <w:r w:rsidR="007647CC">
        <w:rPr>
          <w:rFonts w:ascii="Times New Roman" w:hAnsi="Times New Roman"/>
          <w:noProof/>
          <w:color w:val="000000"/>
          <w:sz w:val="22"/>
        </w:rPr>
        <w:t>сане</w:t>
      </w:r>
      <w:r w:rsidR="00AC02BF">
        <w:rPr>
          <w:rFonts w:ascii="Times New Roman" w:hAnsi="Times New Roman"/>
          <w:noProof/>
          <w:color w:val="000000"/>
          <w:sz w:val="22"/>
        </w:rPr>
        <w:t xml:space="preserve"> тачаке о</w:t>
      </w:r>
      <w:r w:rsidRPr="00D80A9C">
        <w:rPr>
          <w:rFonts w:ascii="Times New Roman" w:hAnsi="Times New Roman"/>
          <w:noProof/>
          <w:color w:val="000000"/>
          <w:sz w:val="22"/>
        </w:rPr>
        <w:t>сновне просторне референтне мреже Републике Србије?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 xml:space="preserve">Шта чини </w:t>
      </w:r>
      <w:r w:rsidR="00AC02BF">
        <w:rPr>
          <w:rFonts w:ascii="Times New Roman" w:hAnsi="Times New Roman"/>
          <w:noProof/>
          <w:color w:val="000000"/>
          <w:sz w:val="22"/>
        </w:rPr>
        <w:t>п</w:t>
      </w:r>
      <w:r w:rsidRPr="00D80A9C">
        <w:rPr>
          <w:rFonts w:ascii="Times New Roman" w:hAnsi="Times New Roman"/>
          <w:noProof/>
          <w:sz w:val="22"/>
        </w:rPr>
        <w:t>росторну рефере</w:t>
      </w:r>
      <w:r w:rsidR="00AC02BF">
        <w:rPr>
          <w:rFonts w:ascii="Times New Roman" w:hAnsi="Times New Roman"/>
          <w:noProof/>
          <w:sz w:val="22"/>
        </w:rPr>
        <w:t>нтну мрежу Републике Србије-СРЕФ</w:t>
      </w:r>
      <w:r w:rsidRPr="00D80A9C">
        <w:rPr>
          <w:rFonts w:ascii="Times New Roman" w:hAnsi="Times New Roman"/>
          <w:noProof/>
          <w:sz w:val="22"/>
        </w:rPr>
        <w:t>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Који мерни инструменти се користе за радове на просторној референтној мрежи Републике Србије?</w:t>
      </w:r>
    </w:p>
    <w:p w:rsidR="003B5E86" w:rsidRPr="00D80A9C" w:rsidRDefault="00AC069D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Који тип белеге </w:t>
      </w:r>
      <w:r>
        <w:rPr>
          <w:rFonts w:ascii="Times New Roman" w:hAnsi="Times New Roman"/>
          <w:noProof/>
          <w:sz w:val="22"/>
        </w:rPr>
        <w:t>се користи за</w:t>
      </w:r>
      <w:r w:rsidRPr="00D80A9C">
        <w:rPr>
          <w:rFonts w:ascii="Times New Roman" w:hAnsi="Times New Roman"/>
          <w:noProof/>
          <w:sz w:val="22"/>
        </w:rPr>
        <w:t xml:space="preserve"> стабилизациј</w:t>
      </w:r>
      <w:r>
        <w:rPr>
          <w:rFonts w:ascii="Times New Roman" w:hAnsi="Times New Roman"/>
          <w:noProof/>
          <w:sz w:val="22"/>
        </w:rPr>
        <w:t>у</w:t>
      </w:r>
      <w:r w:rsidRPr="00D80A9C"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тачака</w:t>
      </w:r>
      <w:r w:rsidR="00AC02BF">
        <w:rPr>
          <w:rFonts w:ascii="Times New Roman" w:hAnsi="Times New Roman"/>
          <w:noProof/>
          <w:sz w:val="22"/>
        </w:rPr>
        <w:t xml:space="preserve"> п</w:t>
      </w:r>
      <w:r w:rsidR="003B5E86" w:rsidRPr="00D80A9C">
        <w:rPr>
          <w:rFonts w:ascii="Times New Roman" w:hAnsi="Times New Roman"/>
          <w:noProof/>
          <w:sz w:val="22"/>
        </w:rPr>
        <w:t>росторне референ</w:t>
      </w:r>
      <w:r w:rsidR="00AC02BF">
        <w:rPr>
          <w:rFonts w:ascii="Times New Roman" w:hAnsi="Times New Roman"/>
          <w:noProof/>
          <w:sz w:val="22"/>
        </w:rPr>
        <w:t>тне мреже Републике Србије - СРЕФ</w:t>
      </w:r>
      <w:r w:rsidR="003B5E86" w:rsidRPr="00D80A9C">
        <w:rPr>
          <w:rFonts w:ascii="Times New Roman" w:hAnsi="Times New Roman"/>
          <w:noProof/>
          <w:sz w:val="22"/>
        </w:rPr>
        <w:t>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Која је прописана тачност релативног хоризонталног</w:t>
      </w:r>
      <w:r w:rsidR="00AC02BF">
        <w:rPr>
          <w:rFonts w:ascii="Times New Roman" w:hAnsi="Times New Roman"/>
          <w:noProof/>
          <w:sz w:val="22"/>
        </w:rPr>
        <w:t xml:space="preserve"> и вертикалног положаја тачака п</w:t>
      </w:r>
      <w:r w:rsidRPr="00D80A9C">
        <w:rPr>
          <w:rFonts w:ascii="Times New Roman" w:hAnsi="Times New Roman"/>
          <w:noProof/>
          <w:sz w:val="22"/>
        </w:rPr>
        <w:t>росторне  референ</w:t>
      </w:r>
      <w:r w:rsidR="00AC02BF">
        <w:rPr>
          <w:rFonts w:ascii="Times New Roman" w:hAnsi="Times New Roman"/>
          <w:noProof/>
          <w:sz w:val="22"/>
        </w:rPr>
        <w:t>тне мреже Републике Србије - СРЕФ</w:t>
      </w:r>
      <w:r w:rsidRPr="00D80A9C">
        <w:rPr>
          <w:rFonts w:ascii="Times New Roman" w:hAnsi="Times New Roman"/>
          <w:noProof/>
          <w:sz w:val="22"/>
        </w:rPr>
        <w:t>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</w:t>
      </w:r>
      <w:r w:rsidR="00A11E4C">
        <w:rPr>
          <w:rFonts w:ascii="Times New Roman" w:hAnsi="Times New Roman"/>
          <w:noProof/>
          <w:sz w:val="22"/>
        </w:rPr>
        <w:t>у</w:t>
      </w:r>
      <w:r w:rsidRPr="00D80A9C">
        <w:rPr>
          <w:rFonts w:ascii="Times New Roman" w:hAnsi="Times New Roman"/>
          <w:noProof/>
          <w:sz w:val="22"/>
        </w:rPr>
        <w:t xml:space="preserve"> нумерисане тачак</w:t>
      </w:r>
      <w:r w:rsidR="00A11E4C">
        <w:rPr>
          <w:rFonts w:ascii="Times New Roman" w:hAnsi="Times New Roman"/>
          <w:noProof/>
          <w:sz w:val="22"/>
        </w:rPr>
        <w:t>е</w:t>
      </w:r>
      <w:r w:rsidRPr="00D80A9C">
        <w:rPr>
          <w:rFonts w:ascii="Times New Roman" w:hAnsi="Times New Roman"/>
          <w:noProof/>
          <w:sz w:val="22"/>
        </w:rPr>
        <w:t xml:space="preserve"> просторне референтне мреже Републике Србије?</w:t>
      </w:r>
    </w:p>
    <w:p w:rsidR="003B5E86" w:rsidRPr="00D80A9C" w:rsidRDefault="00AC02BF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Шта је АГРОС</w:t>
      </w:r>
      <w:r w:rsidR="003B5E86" w:rsidRPr="00D80A9C">
        <w:rPr>
          <w:rFonts w:ascii="Times New Roman" w:hAnsi="Times New Roman"/>
          <w:noProof/>
          <w:sz w:val="22"/>
        </w:rPr>
        <w:t>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чин</w:t>
      </w:r>
      <w:r w:rsidR="004B04E2">
        <w:rPr>
          <w:rFonts w:ascii="Times New Roman" w:hAnsi="Times New Roman"/>
          <w:noProof/>
          <w:sz w:val="22"/>
        </w:rPr>
        <w:t>е</w:t>
      </w:r>
      <w:r w:rsidRPr="00D80A9C">
        <w:rPr>
          <w:rFonts w:ascii="Times New Roman" w:hAnsi="Times New Roman"/>
          <w:noProof/>
          <w:sz w:val="22"/>
        </w:rPr>
        <w:t xml:space="preserve"> просторне локалне референтне мреже?</w:t>
      </w:r>
    </w:p>
    <w:p w:rsidR="003B5E86" w:rsidRPr="00D80A9C" w:rsidRDefault="00F849B3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Које се</w:t>
      </w:r>
      <w:r w:rsidR="003B5E86" w:rsidRPr="00D80A9C">
        <w:rPr>
          <w:rFonts w:ascii="Times New Roman" w:hAnsi="Times New Roman"/>
          <w:noProof/>
          <w:sz w:val="22"/>
        </w:rPr>
        <w:t xml:space="preserve"> методе мерења </w:t>
      </w:r>
      <w:r>
        <w:rPr>
          <w:rFonts w:ascii="Times New Roman" w:hAnsi="Times New Roman"/>
          <w:noProof/>
          <w:sz w:val="22"/>
        </w:rPr>
        <w:t xml:space="preserve">користе </w:t>
      </w:r>
      <w:r w:rsidR="003B5E86" w:rsidRPr="00D80A9C">
        <w:rPr>
          <w:rFonts w:ascii="Times New Roman" w:hAnsi="Times New Roman"/>
          <w:noProof/>
          <w:sz w:val="22"/>
        </w:rPr>
        <w:t>у просторној локалној референтној мрежи?</w:t>
      </w:r>
    </w:p>
    <w:p w:rsidR="003B5E86" w:rsidRPr="00D80A9C" w:rsidRDefault="000B6D6D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Који тип белеге </w:t>
      </w:r>
      <w:r>
        <w:rPr>
          <w:rFonts w:ascii="Times New Roman" w:hAnsi="Times New Roman"/>
          <w:noProof/>
          <w:sz w:val="22"/>
        </w:rPr>
        <w:t>се користи за</w:t>
      </w:r>
      <w:r w:rsidRPr="00D80A9C">
        <w:rPr>
          <w:rFonts w:ascii="Times New Roman" w:hAnsi="Times New Roman"/>
          <w:noProof/>
          <w:sz w:val="22"/>
        </w:rPr>
        <w:t xml:space="preserve"> стабилизациј</w:t>
      </w:r>
      <w:r>
        <w:rPr>
          <w:rFonts w:ascii="Times New Roman" w:hAnsi="Times New Roman"/>
          <w:noProof/>
          <w:sz w:val="22"/>
        </w:rPr>
        <w:t>у</w:t>
      </w:r>
      <w:r w:rsidRPr="00D80A9C">
        <w:rPr>
          <w:rFonts w:ascii="Times New Roman" w:hAnsi="Times New Roman"/>
          <w:noProof/>
          <w:sz w:val="22"/>
        </w:rPr>
        <w:t xml:space="preserve"> </w:t>
      </w:r>
      <w:r w:rsidR="003B5E86" w:rsidRPr="00D80A9C">
        <w:rPr>
          <w:rFonts w:ascii="Times New Roman" w:hAnsi="Times New Roman"/>
          <w:noProof/>
          <w:sz w:val="22"/>
        </w:rPr>
        <w:t>тачака просторне локалне референтне мреже?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Колика је прописана тачност релативног хоризонталног и вертикалног положаја тачака просторне локалне референтне мреже?</w:t>
      </w:r>
    </w:p>
    <w:p w:rsidR="003B5E86" w:rsidRPr="00D80A9C" w:rsidRDefault="00A11E4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</w:t>
      </w:r>
      <w:r w:rsidR="007647CC">
        <w:rPr>
          <w:rFonts w:ascii="Times New Roman" w:hAnsi="Times New Roman"/>
          <w:noProof/>
          <w:sz w:val="22"/>
        </w:rPr>
        <w:t>у</w:t>
      </w:r>
      <w:r>
        <w:rPr>
          <w:rFonts w:ascii="Times New Roman" w:hAnsi="Times New Roman"/>
          <w:noProof/>
          <w:sz w:val="22"/>
        </w:rPr>
        <w:t xml:space="preserve"> нумерисане тачке</w:t>
      </w:r>
      <w:r w:rsidR="003B5E86" w:rsidRPr="00D80A9C">
        <w:rPr>
          <w:rFonts w:ascii="Times New Roman" w:hAnsi="Times New Roman"/>
          <w:noProof/>
          <w:sz w:val="22"/>
        </w:rPr>
        <w:t xml:space="preserve"> просторне локалне референтне мреже?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остварује веза локалне мреже са државном референтном мрежом?</w:t>
      </w:r>
    </w:p>
    <w:p w:rsidR="003B5E86" w:rsidRPr="00D80A9C" w:rsidRDefault="00A11E4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Шта</w:t>
      </w:r>
      <w:r w:rsidR="0026171A"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је д</w:t>
      </w:r>
      <w:r w:rsidR="003B5E86" w:rsidRPr="00D80A9C">
        <w:rPr>
          <w:rFonts w:ascii="Times New Roman" w:hAnsi="Times New Roman"/>
          <w:noProof/>
          <w:sz w:val="22"/>
        </w:rPr>
        <w:t>ржавни референтни системи у РС?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Која врста координата служи за приказ просторног кординатног система?</w:t>
      </w:r>
    </w:p>
    <w:p w:rsidR="003B5E86" w:rsidRPr="00D80A9C" w:rsidRDefault="000C240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Каква све може бити стабилизација геодетске основе</w:t>
      </w:r>
      <w:r w:rsidR="003B5E86" w:rsidRPr="00D80A9C">
        <w:rPr>
          <w:rFonts w:ascii="Times New Roman" w:hAnsi="Times New Roman"/>
          <w:noProof/>
          <w:sz w:val="22"/>
        </w:rPr>
        <w:t xml:space="preserve"> за снимање детаља?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Какав је геометријски облик геодетске основе?</w:t>
      </w:r>
    </w:p>
    <w:p w:rsidR="003B5E86" w:rsidRPr="00D80A9C" w:rsidRDefault="00C83D59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Који тип белеге </w:t>
      </w:r>
      <w:r>
        <w:rPr>
          <w:rFonts w:ascii="Times New Roman" w:hAnsi="Times New Roman"/>
          <w:noProof/>
          <w:sz w:val="22"/>
        </w:rPr>
        <w:t>се користи за</w:t>
      </w:r>
      <w:r w:rsidR="003B5E86" w:rsidRPr="00D80A9C">
        <w:rPr>
          <w:rFonts w:ascii="Times New Roman" w:hAnsi="Times New Roman"/>
          <w:noProof/>
          <w:sz w:val="22"/>
        </w:rPr>
        <w:t xml:space="preserve"> стабилизациј</w:t>
      </w:r>
      <w:r>
        <w:rPr>
          <w:rFonts w:ascii="Times New Roman" w:hAnsi="Times New Roman"/>
          <w:noProof/>
          <w:sz w:val="22"/>
        </w:rPr>
        <w:t>у</w:t>
      </w:r>
      <w:r w:rsidR="003B5E86" w:rsidRPr="00D80A9C">
        <w:rPr>
          <w:rFonts w:ascii="Times New Roman" w:hAnsi="Times New Roman"/>
          <w:noProof/>
          <w:sz w:val="22"/>
        </w:rPr>
        <w:t xml:space="preserve"> тачака геодетск</w:t>
      </w:r>
      <w:r w:rsidR="005F5A12"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 основ</w:t>
      </w:r>
      <w:r w:rsidR="005F5A12"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за снимање детаља?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Које су методе ГНСС мерења у геодетској основи за снимање детаља?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постиже стабилност антене пријемника</w:t>
      </w:r>
      <w:r w:rsidR="00F849B3">
        <w:rPr>
          <w:rFonts w:ascii="Times New Roman" w:hAnsi="Times New Roman"/>
          <w:noProof/>
          <w:sz w:val="22"/>
        </w:rPr>
        <w:t xml:space="preserve"> при мерењу тачака геодетске основе</w:t>
      </w:r>
      <w:r w:rsidRPr="00D80A9C">
        <w:rPr>
          <w:rFonts w:ascii="Times New Roman" w:hAnsi="Times New Roman"/>
          <w:noProof/>
          <w:sz w:val="22"/>
        </w:rPr>
        <w:t>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Колико треба независних мерења и колики су временски интервали приликом мерења РТК методом?</w:t>
      </w:r>
    </w:p>
    <w:p w:rsidR="000C240E" w:rsidRPr="000C240E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0C240E">
        <w:rPr>
          <w:rFonts w:ascii="Times New Roman" w:hAnsi="Times New Roman"/>
          <w:noProof/>
          <w:sz w:val="22"/>
        </w:rPr>
        <w:t>Колика је дозвољена минимална хоризонтална и вертикална тачност коришћељем сервиса мреже ГНСС-АГРОС станица РТК мод у мерењу тачака геодетске основе за снимање детаља?</w:t>
      </w:r>
    </w:p>
    <w:p w:rsidR="003B5E86" w:rsidRPr="000C240E" w:rsidRDefault="000C240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0C240E">
        <w:rPr>
          <w:rFonts w:ascii="Times New Roman" w:hAnsi="Times New Roman"/>
          <w:noProof/>
          <w:sz w:val="22"/>
        </w:rPr>
        <w:t>Шта је ПДОП?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</w:t>
      </w:r>
      <w:r w:rsidR="000C240E">
        <w:rPr>
          <w:rFonts w:ascii="Times New Roman" w:hAnsi="Times New Roman"/>
          <w:noProof/>
          <w:sz w:val="22"/>
        </w:rPr>
        <w:t>олика је дозвољена вредност ПДОП-а</w:t>
      </w:r>
      <w:r w:rsidRPr="00D80A9C">
        <w:rPr>
          <w:rFonts w:ascii="Times New Roman" w:hAnsi="Times New Roman"/>
          <w:noProof/>
          <w:sz w:val="22"/>
        </w:rPr>
        <w:t xml:space="preserve"> мерењем РТК методом?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</w:t>
      </w:r>
      <w:r w:rsidR="000C240E">
        <w:rPr>
          <w:rFonts w:ascii="Times New Roman" w:hAnsi="Times New Roman"/>
          <w:noProof/>
          <w:sz w:val="22"/>
        </w:rPr>
        <w:t xml:space="preserve"> је вектор у ГПС</w:t>
      </w:r>
      <w:r w:rsidRPr="00D80A9C">
        <w:rPr>
          <w:rFonts w:ascii="Times New Roman" w:hAnsi="Times New Roman"/>
          <w:noProof/>
          <w:sz w:val="22"/>
        </w:rPr>
        <w:t xml:space="preserve"> мерењу?</w:t>
      </w:r>
    </w:p>
    <w:p w:rsidR="003B5E86" w:rsidRPr="00D80A9C" w:rsidRDefault="004B04E2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</w:t>
      </w:r>
      <w:r w:rsidRPr="00D80A9C">
        <w:rPr>
          <w:rFonts w:ascii="Times New Roman" w:hAnsi="Times New Roman"/>
          <w:noProof/>
          <w:sz w:val="22"/>
        </w:rPr>
        <w:t xml:space="preserve">оје се висине одређују у просторном координатном систему </w:t>
      </w:r>
      <w:r>
        <w:rPr>
          <w:rFonts w:ascii="Times New Roman" w:hAnsi="Times New Roman"/>
          <w:noProof/>
          <w:sz w:val="22"/>
        </w:rPr>
        <w:t>пр</w:t>
      </w:r>
      <w:r w:rsidR="003B5E86" w:rsidRPr="00D80A9C">
        <w:rPr>
          <w:rFonts w:ascii="Times New Roman" w:hAnsi="Times New Roman"/>
          <w:noProof/>
          <w:sz w:val="22"/>
        </w:rPr>
        <w:t>именом ГНСС технологије?</w:t>
      </w:r>
    </w:p>
    <w:p w:rsidR="00E56BC5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</w:t>
      </w:r>
      <w:r w:rsidR="000C240E">
        <w:rPr>
          <w:rFonts w:ascii="Times New Roman" w:hAnsi="Times New Roman"/>
          <w:noProof/>
          <w:sz w:val="22"/>
        </w:rPr>
        <w:t>ко се одређују нормалне висине</w:t>
      </w:r>
      <w:r w:rsidRPr="00D80A9C">
        <w:rPr>
          <w:rFonts w:ascii="Times New Roman" w:hAnsi="Times New Roman"/>
          <w:noProof/>
          <w:sz w:val="22"/>
        </w:rPr>
        <w:t xml:space="preserve"> у вертикалном координатном систему?</w:t>
      </w:r>
    </w:p>
    <w:p w:rsidR="00E56BC5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Који је основни услов за мерења детаљних тачака ГНСС технологијом?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све могу одредити координате детаљних тачака применом  кинематичке методе?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Колико је минимално време опажања у кинематичкој методи код мерења детаљних тачака коришћењем сервиса мреже ГНСС-АГРОС станица?</w:t>
      </w:r>
    </w:p>
    <w:p w:rsidR="000C240E" w:rsidRPr="000C240E" w:rsidRDefault="00E56BC5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0C240E">
        <w:rPr>
          <w:rFonts w:ascii="Times New Roman" w:hAnsi="Times New Roman"/>
          <w:noProof/>
          <w:sz w:val="22"/>
        </w:rPr>
        <w:t>Колико је максимално дозвољено одстојање између базе и ровера</w:t>
      </w:r>
      <w:r w:rsidR="00F849B3">
        <w:rPr>
          <w:rFonts w:ascii="Times New Roman" w:hAnsi="Times New Roman"/>
          <w:noProof/>
          <w:sz w:val="22"/>
        </w:rPr>
        <w:t xml:space="preserve"> приликом одрђивања координата детаљних тачака?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0C240E">
        <w:rPr>
          <w:rFonts w:ascii="Times New Roman" w:hAnsi="Times New Roman"/>
          <w:noProof/>
          <w:sz w:val="22"/>
        </w:rPr>
        <w:t>Колико година важи атест о исправности ГНСС пријемника?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Која врста трансформација координата се користи за трансформацију државног система ЕТРС89 и система Гаус-Кригерове пројекције?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представља висински референтни систем Републике Србије?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Koja je временска епоха реализације мареографских опажања?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Какав је геометријски облик Референтне ниве</w:t>
      </w:r>
      <w:r w:rsidR="000C240E">
        <w:rPr>
          <w:rFonts w:ascii="Times New Roman" w:hAnsi="Times New Roman"/>
          <w:noProof/>
          <w:sz w:val="22"/>
        </w:rPr>
        <w:t>лманске мреже</w:t>
      </w:r>
      <w:r w:rsidR="00ED3AAE">
        <w:rPr>
          <w:rFonts w:ascii="Times New Roman" w:hAnsi="Times New Roman"/>
          <w:noProof/>
          <w:sz w:val="22"/>
        </w:rPr>
        <w:t xml:space="preserve"> - </w:t>
      </w:r>
      <w:r w:rsidRPr="00D80A9C">
        <w:rPr>
          <w:rFonts w:ascii="Times New Roman" w:hAnsi="Times New Roman"/>
          <w:noProof/>
          <w:sz w:val="22"/>
        </w:rPr>
        <w:t>РНМ?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Који тип белеге се користи за стабилизацију тачака Референтне нивелманске мреже?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нумеришу тачке Референтне нивелманске мреже?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мере висинске разлике између обала већих река?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дефинише датум референтне нивелманске мреже?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Које су мерен</w:t>
      </w:r>
      <w:r w:rsidR="0026171A">
        <w:rPr>
          <w:rFonts w:ascii="Times New Roman" w:hAnsi="Times New Roman"/>
          <w:noProof/>
          <w:sz w:val="22"/>
        </w:rPr>
        <w:t>е величине у рефернтној нивелманс</w:t>
      </w:r>
      <w:r w:rsidRPr="00D80A9C">
        <w:rPr>
          <w:rFonts w:ascii="Times New Roman" w:hAnsi="Times New Roman"/>
          <w:noProof/>
          <w:sz w:val="22"/>
        </w:rPr>
        <w:t>кој мрежи?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Којом методом се мере висинске разлике у референтној нивелманској мрежи?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lastRenderedPageBreak/>
        <w:t>Која је тачност релативних вертикалних положаја тачака референтне нивелманске мреже?</w:t>
      </w:r>
    </w:p>
    <w:p w:rsidR="003B5E86" w:rsidRPr="00455AD8" w:rsidRDefault="00833944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color w:val="000000"/>
          <w:sz w:val="22"/>
        </w:rPr>
      </w:pPr>
      <w:r w:rsidRPr="00455AD8">
        <w:rPr>
          <w:rFonts w:ascii="Times New Roman" w:hAnsi="Times New Roman"/>
          <w:noProof/>
          <w:color w:val="000000"/>
          <w:sz w:val="22"/>
        </w:rPr>
        <w:t>В</w:t>
      </w:r>
      <w:r w:rsidR="003B5E86" w:rsidRPr="00455AD8">
        <w:rPr>
          <w:rFonts w:ascii="Times New Roman" w:hAnsi="Times New Roman"/>
          <w:noProof/>
          <w:color w:val="000000"/>
          <w:sz w:val="22"/>
        </w:rPr>
        <w:t>ременски период понавља</w:t>
      </w:r>
      <w:r w:rsidRPr="00455AD8">
        <w:rPr>
          <w:rFonts w:ascii="Times New Roman" w:hAnsi="Times New Roman"/>
          <w:noProof/>
          <w:color w:val="000000"/>
          <w:sz w:val="22"/>
        </w:rPr>
        <w:t>ња</w:t>
      </w:r>
      <w:r w:rsidR="003B5E86" w:rsidRPr="00455AD8">
        <w:rPr>
          <w:rFonts w:ascii="Times New Roman" w:hAnsi="Times New Roman"/>
          <w:noProof/>
          <w:color w:val="000000"/>
          <w:sz w:val="22"/>
        </w:rPr>
        <w:t xml:space="preserve"> мерења у референтној нивелманској мрежи?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Који је геометријски облик локалне нивелманске мреже? 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је ГКИС?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Style w:val="fontstyle01"/>
          <w:rFonts w:ascii="Times New Roman" w:hAnsi="Times New Roman"/>
          <w:noProof/>
        </w:rPr>
      </w:pPr>
      <w:r w:rsidRPr="00D80A9C">
        <w:rPr>
          <w:rStyle w:val="fontstyle01"/>
          <w:rFonts w:ascii="Times New Roman" w:hAnsi="Times New Roman"/>
          <w:noProof/>
        </w:rPr>
        <w:t>Где се уписују подаци о непокретностима и правима на њима?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Style w:val="fontstyle01"/>
          <w:rFonts w:ascii="Times New Roman" w:hAnsi="Times New Roman"/>
          <w:noProof/>
          <w:color w:val="auto"/>
        </w:rPr>
      </w:pPr>
      <w:r w:rsidRPr="00D80A9C">
        <w:rPr>
          <w:rStyle w:val="fontstyle01"/>
          <w:rFonts w:ascii="Times New Roman" w:hAnsi="Times New Roman"/>
          <w:noProof/>
        </w:rPr>
        <w:t>Који пројекат чини основу за израду катастарског премера?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Style w:val="fontstyle01"/>
          <w:rFonts w:ascii="Times New Roman" w:hAnsi="Times New Roman"/>
          <w:noProof/>
          <w:color w:val="auto"/>
        </w:rPr>
      </w:pPr>
      <w:r w:rsidRPr="00D80A9C">
        <w:rPr>
          <w:rStyle w:val="fontstyle01"/>
          <w:rFonts w:ascii="Times New Roman" w:hAnsi="Times New Roman"/>
          <w:noProof/>
        </w:rPr>
        <w:t>Како се</w:t>
      </w:r>
      <w:r w:rsidR="00ED3AAE">
        <w:rPr>
          <w:rStyle w:val="fontstyle01"/>
          <w:rFonts w:ascii="Times New Roman" w:hAnsi="Times New Roman"/>
          <w:noProof/>
        </w:rPr>
        <w:t xml:space="preserve"> назива извештај о реализацији г</w:t>
      </w:r>
      <w:r w:rsidRPr="00D80A9C">
        <w:rPr>
          <w:rStyle w:val="fontstyle01"/>
          <w:rFonts w:ascii="Times New Roman" w:hAnsi="Times New Roman"/>
          <w:noProof/>
        </w:rPr>
        <w:t>лавног пројекта?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Style w:val="fontstyle01"/>
          <w:rFonts w:ascii="Times New Roman" w:hAnsi="Times New Roman"/>
          <w:noProof/>
          <w:color w:val="auto"/>
        </w:rPr>
      </w:pPr>
      <w:r w:rsidRPr="00D80A9C">
        <w:rPr>
          <w:rStyle w:val="fontstyle01"/>
          <w:rFonts w:ascii="Times New Roman" w:hAnsi="Times New Roman"/>
          <w:noProof/>
        </w:rPr>
        <w:t>Који су делов</w:t>
      </w:r>
      <w:r w:rsidR="00ED3AAE">
        <w:rPr>
          <w:rStyle w:val="fontstyle01"/>
          <w:rFonts w:ascii="Times New Roman" w:hAnsi="Times New Roman"/>
          <w:noProof/>
          <w:color w:val="auto"/>
        </w:rPr>
        <w:t>и г</w:t>
      </w:r>
      <w:r w:rsidRPr="00D80A9C">
        <w:rPr>
          <w:rStyle w:val="fontstyle01"/>
          <w:rFonts w:ascii="Times New Roman" w:hAnsi="Times New Roman"/>
          <w:noProof/>
          <w:color w:val="auto"/>
        </w:rPr>
        <w:t>лавног пројекта?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На колико дана пре почетка радова</w:t>
      </w:r>
      <w:r w:rsidRPr="00D80A9C">
        <w:rPr>
          <w:rFonts w:ascii="Times New Roman" w:hAnsi="Times New Roman"/>
          <w:noProof/>
          <w:color w:val="000000"/>
          <w:sz w:val="22"/>
        </w:rPr>
        <w:t xml:space="preserve"> Геодетска организација која врши</w:t>
      </w:r>
      <w:r w:rsidRPr="00D80A9C">
        <w:rPr>
          <w:rFonts w:ascii="Times New Roman" w:hAnsi="Times New Roman"/>
          <w:noProof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катастарски премер треба да пријави радове Заводу?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На колико дана пре почетка радова на катастарском премеру Завод трба да обавести имаоце права на непокретностима?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Шта је међна линија?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Шта је парцела?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У ком систему се врши катастарски премер?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је мат</w:t>
      </w:r>
      <w:r w:rsidR="0026171A">
        <w:rPr>
          <w:rFonts w:ascii="Times New Roman" w:hAnsi="Times New Roman"/>
          <w:noProof/>
          <w:sz w:val="22"/>
        </w:rPr>
        <w:t>е</w:t>
      </w:r>
      <w:r w:rsidRPr="00D80A9C">
        <w:rPr>
          <w:rFonts w:ascii="Times New Roman" w:hAnsi="Times New Roman"/>
          <w:noProof/>
          <w:sz w:val="22"/>
        </w:rPr>
        <w:t>ријализован државни референтни систем?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стабилизују тачке за слободно позиционирање (СП)?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Како се дефинишу класе тачности положаја граничних тачака?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Колико најмање контролних тачака се бира ради верификације катастарског премера?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color w:val="000000"/>
          <w:sz w:val="22"/>
        </w:rPr>
        <w:t>У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катастарском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премеру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могу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се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користити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искључиво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геодетски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инструменти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који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имају</w:t>
      </w:r>
      <w:r w:rsidR="00574A2F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потврду овлашћене</w:t>
      </w:r>
      <w:r w:rsidR="00B0508E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метролошке</w:t>
      </w:r>
      <w:r w:rsidR="00B0508E">
        <w:rPr>
          <w:rFonts w:ascii="Times New Roman" w:hAnsi="Times New Roman"/>
          <w:noProof/>
          <w:color w:val="000000"/>
          <w:sz w:val="22"/>
        </w:rPr>
        <w:t xml:space="preserve"> </w:t>
      </w:r>
      <w:r w:rsidRPr="00D80A9C">
        <w:rPr>
          <w:rFonts w:ascii="Times New Roman" w:hAnsi="Times New Roman"/>
          <w:noProof/>
          <w:color w:val="000000"/>
          <w:sz w:val="22"/>
        </w:rPr>
        <w:t>лабораторије?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врши обележавање граница парцеле?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обележавају неприступачне преломне тачке парцеле?</w:t>
      </w:r>
    </w:p>
    <w:p w:rsidR="003B5E86" w:rsidRPr="00D80A9C" w:rsidRDefault="00C44E64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о</w:t>
      </w:r>
      <w:r w:rsidR="003B5E86" w:rsidRPr="00D80A9C">
        <w:rPr>
          <w:rFonts w:ascii="Times New Roman" w:hAnsi="Times New Roman"/>
          <w:noProof/>
          <w:sz w:val="22"/>
        </w:rPr>
        <w:t>бележава</w:t>
      </w:r>
      <w:r>
        <w:rPr>
          <w:rFonts w:ascii="Times New Roman" w:hAnsi="Times New Roman"/>
          <w:noProof/>
          <w:sz w:val="22"/>
        </w:rPr>
        <w:t>ју</w:t>
      </w:r>
      <w:r w:rsidR="003B5E86" w:rsidRPr="00D80A9C">
        <w:rPr>
          <w:rFonts w:ascii="Times New Roman" w:hAnsi="Times New Roman"/>
          <w:noProof/>
          <w:sz w:val="22"/>
        </w:rPr>
        <w:t xml:space="preserve"> границ</w:t>
      </w:r>
      <w:r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парцеле фотограметри</w:t>
      </w:r>
      <w:r w:rsidR="006B3115">
        <w:rPr>
          <w:rFonts w:ascii="Times New Roman" w:hAnsi="Times New Roman"/>
          <w:noProof/>
          <w:sz w:val="22"/>
        </w:rPr>
        <w:t>ј</w:t>
      </w:r>
      <w:r w:rsidR="003B5E86" w:rsidRPr="00D80A9C">
        <w:rPr>
          <w:rFonts w:ascii="Times New Roman" w:hAnsi="Times New Roman"/>
          <w:noProof/>
          <w:sz w:val="22"/>
        </w:rPr>
        <w:t>ском методом?</w:t>
      </w:r>
    </w:p>
    <w:p w:rsidR="003B5E86" w:rsidRPr="00D80A9C" w:rsidRDefault="003649EF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Шта се подразумева под</w:t>
      </w:r>
      <w:r w:rsidR="003B5E86" w:rsidRPr="00D80A9C">
        <w:rPr>
          <w:rFonts w:ascii="Times New Roman" w:hAnsi="Times New Roman"/>
          <w:noProof/>
          <w:sz w:val="22"/>
        </w:rPr>
        <w:t xml:space="preserve"> појм</w:t>
      </w:r>
      <w:r>
        <w:rPr>
          <w:rFonts w:ascii="Times New Roman" w:hAnsi="Times New Roman"/>
          <w:noProof/>
          <w:sz w:val="22"/>
        </w:rPr>
        <w:t>ом</w:t>
      </w:r>
      <w:r w:rsidR="003B5E86" w:rsidRPr="00D80A9C">
        <w:rPr>
          <w:rFonts w:ascii="Times New Roman" w:hAnsi="Times New Roman"/>
          <w:noProof/>
          <w:sz w:val="22"/>
        </w:rPr>
        <w:t xml:space="preserve"> „фронт” у катастарском премеру?</w:t>
      </w:r>
    </w:p>
    <w:p w:rsidR="003B5E86" w:rsidRPr="00D80A9C" w:rsidRDefault="003649EF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ради к</w:t>
      </w:r>
      <w:r w:rsidR="003B5E86" w:rsidRPr="00D80A9C">
        <w:rPr>
          <w:rFonts w:ascii="Times New Roman" w:hAnsi="Times New Roman"/>
          <w:noProof/>
          <w:sz w:val="22"/>
        </w:rPr>
        <w:t>онтрола мерених вредности у поступку геодетског мерења</w:t>
      </w:r>
      <w:r w:rsidR="003B5E86" w:rsidRPr="00D80A9C">
        <w:rPr>
          <w:rFonts w:ascii="Times New Roman" w:hAnsi="Times New Roman"/>
          <w:noProof/>
          <w:sz w:val="22"/>
        </w:rPr>
        <w:softHyphen/>
        <w:t>?</w:t>
      </w:r>
    </w:p>
    <w:p w:rsidR="003B5E86" w:rsidRPr="00D80A9C" w:rsidRDefault="003649EF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Колика је м</w:t>
      </w:r>
      <w:r w:rsidR="003B5E86" w:rsidRPr="00D80A9C">
        <w:rPr>
          <w:rFonts w:ascii="Times New Roman" w:hAnsi="Times New Roman"/>
          <w:noProof/>
          <w:sz w:val="22"/>
        </w:rPr>
        <w:t>аксимална дозвољена разлика између мереног фронта и фронта израчунатог из координата тачака?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Где се уписују дужине фронтова зграда у току геодетског мерења?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Да ли се уписују растојања зграда од фронтова парцела </w:t>
      </w:r>
      <w:r w:rsidR="00ED3AAE">
        <w:rPr>
          <w:rFonts w:ascii="Times New Roman" w:hAnsi="Times New Roman"/>
          <w:noProof/>
          <w:sz w:val="22"/>
        </w:rPr>
        <w:t xml:space="preserve">која су </w:t>
      </w:r>
      <w:r w:rsidRPr="00D80A9C">
        <w:rPr>
          <w:rFonts w:ascii="Times New Roman" w:hAnsi="Times New Roman"/>
          <w:noProof/>
          <w:sz w:val="22"/>
        </w:rPr>
        <w:t>мања од 1 метра?</w:t>
      </w:r>
    </w:p>
    <w:p w:rsidR="003B5E86" w:rsidRPr="00D80A9C" w:rsidRDefault="003649EF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м</w:t>
      </w:r>
      <w:r w:rsidR="003B5E86" w:rsidRPr="00D80A9C">
        <w:rPr>
          <w:rFonts w:ascii="Times New Roman" w:hAnsi="Times New Roman"/>
          <w:noProof/>
          <w:sz w:val="22"/>
        </w:rPr>
        <w:t>ере путев</w:t>
      </w:r>
      <w:r>
        <w:rPr>
          <w:rFonts w:ascii="Times New Roman" w:hAnsi="Times New Roman"/>
          <w:noProof/>
          <w:sz w:val="22"/>
        </w:rPr>
        <w:t>и</w:t>
      </w:r>
      <w:r w:rsidR="003B5E86" w:rsidRPr="00D80A9C">
        <w:rPr>
          <w:rFonts w:ascii="Times New Roman" w:hAnsi="Times New Roman"/>
          <w:noProof/>
          <w:sz w:val="22"/>
        </w:rPr>
        <w:t>, улиц</w:t>
      </w:r>
      <w:r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и железничке пруге?</w:t>
      </w:r>
    </w:p>
    <w:p w:rsidR="003B5E86" w:rsidRPr="00D80A9C" w:rsidRDefault="003649EF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Колика је м</w:t>
      </w:r>
      <w:r w:rsidR="003B5E86" w:rsidRPr="00D80A9C">
        <w:rPr>
          <w:rFonts w:ascii="Times New Roman" w:hAnsi="Times New Roman"/>
          <w:noProof/>
          <w:sz w:val="22"/>
        </w:rPr>
        <w:t>аксимална дужина геодетског мерења граничничних тачака граничне линије на правцу?</w:t>
      </w:r>
    </w:p>
    <w:p w:rsidR="003B5E86" w:rsidRPr="00D80A9C" w:rsidRDefault="003649EF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м</w:t>
      </w:r>
      <w:r w:rsidR="003B5E86" w:rsidRPr="00D80A9C">
        <w:rPr>
          <w:rFonts w:ascii="Times New Roman" w:hAnsi="Times New Roman"/>
          <w:noProof/>
          <w:sz w:val="22"/>
        </w:rPr>
        <w:t>ере крив</w:t>
      </w:r>
      <w:r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граничн</w:t>
      </w:r>
      <w:r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линиј</w:t>
      </w:r>
      <w:r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објеката?</w:t>
      </w:r>
    </w:p>
    <w:p w:rsidR="003B5E86" w:rsidRPr="00D80A9C" w:rsidRDefault="00FC5B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Како </w:t>
      </w:r>
      <w:r w:rsidR="00455AD8">
        <w:rPr>
          <w:rFonts w:ascii="Times New Roman" w:hAnsi="Times New Roman"/>
          <w:noProof/>
          <w:sz w:val="22"/>
        </w:rPr>
        <w:t xml:space="preserve">се </w:t>
      </w:r>
      <w:r>
        <w:rPr>
          <w:rFonts w:ascii="Times New Roman" w:hAnsi="Times New Roman"/>
          <w:noProof/>
          <w:sz w:val="22"/>
        </w:rPr>
        <w:t>м</w:t>
      </w:r>
      <w:r w:rsidR="003B5E86" w:rsidRPr="00D80A9C">
        <w:rPr>
          <w:rFonts w:ascii="Times New Roman" w:hAnsi="Times New Roman"/>
          <w:noProof/>
          <w:sz w:val="22"/>
        </w:rPr>
        <w:t>ере ненаткривени  перон</w:t>
      </w:r>
      <w:r>
        <w:rPr>
          <w:rFonts w:ascii="Times New Roman" w:hAnsi="Times New Roman"/>
          <w:noProof/>
          <w:sz w:val="22"/>
        </w:rPr>
        <w:t>и</w:t>
      </w:r>
      <w:r w:rsidR="003B5E86" w:rsidRPr="00D80A9C">
        <w:rPr>
          <w:rFonts w:ascii="Times New Roman" w:hAnsi="Times New Roman"/>
          <w:noProof/>
          <w:sz w:val="22"/>
        </w:rPr>
        <w:t>, стајалишта и сл.?</w:t>
      </w:r>
    </w:p>
    <w:p w:rsidR="003B5E86" w:rsidRPr="00D80A9C" w:rsidRDefault="003213CB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м</w:t>
      </w:r>
      <w:r w:rsidR="003B5E86" w:rsidRPr="00D80A9C">
        <w:rPr>
          <w:rFonts w:ascii="Times New Roman" w:hAnsi="Times New Roman"/>
          <w:noProof/>
          <w:sz w:val="22"/>
        </w:rPr>
        <w:t>ере наткривени  перон</w:t>
      </w:r>
      <w:r>
        <w:rPr>
          <w:rFonts w:ascii="Times New Roman" w:hAnsi="Times New Roman"/>
          <w:noProof/>
          <w:sz w:val="22"/>
        </w:rPr>
        <w:t>и</w:t>
      </w:r>
      <w:r w:rsidR="003B5E86" w:rsidRPr="00D80A9C">
        <w:rPr>
          <w:rFonts w:ascii="Times New Roman" w:hAnsi="Times New Roman"/>
          <w:noProof/>
          <w:sz w:val="22"/>
        </w:rPr>
        <w:t>, стајалишта и сл.?</w:t>
      </w:r>
    </w:p>
    <w:p w:rsidR="003B5E86" w:rsidRPr="00D80A9C" w:rsidRDefault="006B3115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мере бен</w:t>
      </w:r>
      <w:r w:rsidR="003B5E86" w:rsidRPr="00D80A9C">
        <w:rPr>
          <w:rFonts w:ascii="Times New Roman" w:hAnsi="Times New Roman"/>
          <w:noProof/>
          <w:sz w:val="22"/>
        </w:rPr>
        <w:t>зинске пумпе?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мере пратећи објекти на саобраћајницама?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мере мостови и вијадукти?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мере надзе</w:t>
      </w:r>
      <w:r w:rsidR="006B3115">
        <w:rPr>
          <w:rFonts w:ascii="Times New Roman" w:hAnsi="Times New Roman"/>
          <w:noProof/>
          <w:sz w:val="22"/>
        </w:rPr>
        <w:t>м</w:t>
      </w:r>
      <w:r w:rsidRPr="00D80A9C">
        <w:rPr>
          <w:rFonts w:ascii="Times New Roman" w:hAnsi="Times New Roman"/>
          <w:noProof/>
          <w:sz w:val="22"/>
        </w:rPr>
        <w:t>ни прелази?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мере подземни објекти?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мере делови подземног објекта?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мере текуће и стајаће воде (реке и језера)?</w:t>
      </w:r>
    </w:p>
    <w:p w:rsidR="003B5E86" w:rsidRPr="00D80A9C" w:rsidRDefault="003213CB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Које су г</w:t>
      </w:r>
      <w:r w:rsidR="003B5E86" w:rsidRPr="00D80A9C">
        <w:rPr>
          <w:rFonts w:ascii="Times New Roman" w:hAnsi="Times New Roman"/>
          <w:noProof/>
          <w:sz w:val="22"/>
        </w:rPr>
        <w:t>еодетске методе мерења у поступку катастарског премера?</w:t>
      </w:r>
    </w:p>
    <w:p w:rsidR="003B5E86" w:rsidRPr="00D80A9C" w:rsidRDefault="003213CB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Шта</w:t>
      </w:r>
      <w:r w:rsidR="00302652"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је п</w:t>
      </w:r>
      <w:r w:rsidR="003B5E86" w:rsidRPr="00D80A9C">
        <w:rPr>
          <w:rFonts w:ascii="Times New Roman" w:hAnsi="Times New Roman"/>
          <w:noProof/>
          <w:sz w:val="22"/>
        </w:rPr>
        <w:t>редмет геодетског мерења у поступку катастарског премера?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је фактичко стање у премеру?</w:t>
      </w:r>
    </w:p>
    <w:p w:rsidR="003B5E86" w:rsidRPr="00D80A9C" w:rsidRDefault="003213CB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о о</w:t>
      </w:r>
      <w:r w:rsidR="003B5E86" w:rsidRPr="00D80A9C">
        <w:rPr>
          <w:rFonts w:ascii="Times New Roman" w:hAnsi="Times New Roman"/>
          <w:noProof/>
          <w:sz w:val="22"/>
        </w:rPr>
        <w:t>бележава</w:t>
      </w:r>
      <w:r>
        <w:rPr>
          <w:rFonts w:ascii="Times New Roman" w:hAnsi="Times New Roman"/>
          <w:noProof/>
          <w:sz w:val="22"/>
        </w:rPr>
        <w:t>ју</w:t>
      </w:r>
      <w:r w:rsidR="003B5E86" w:rsidRPr="00D80A9C">
        <w:rPr>
          <w:rFonts w:ascii="Times New Roman" w:hAnsi="Times New Roman"/>
          <w:noProof/>
          <w:sz w:val="22"/>
        </w:rPr>
        <w:t xml:space="preserve"> тачке одмерањем?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је пројекат геодетског обележавања?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садржи пројекат геодетског обележавања?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садржи пројектно решење геодетских радова?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је записник геодетског мерења?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Шта садржи записник геодетског мерења?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lastRenderedPageBreak/>
        <w:t>Која је тачна дефениција парцелације?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Која је тачна дефиниција препарцелације?</w:t>
      </w:r>
    </w:p>
    <w:p w:rsidR="003B5E86" w:rsidRPr="00D80A9C" w:rsidRDefault="00ED3AA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Шта улази у садржај б</w:t>
      </w:r>
      <w:r w:rsidR="003B5E86" w:rsidRPr="00D80A9C">
        <w:rPr>
          <w:rFonts w:ascii="Times New Roman" w:hAnsi="Times New Roman"/>
          <w:noProof/>
          <w:sz w:val="22"/>
        </w:rPr>
        <w:t>азе података о премеру катастра непокретности?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Шта улази </w:t>
      </w:r>
      <w:r w:rsidR="00ED3AAE">
        <w:rPr>
          <w:rFonts w:ascii="Times New Roman" w:hAnsi="Times New Roman"/>
          <w:noProof/>
          <w:sz w:val="22"/>
        </w:rPr>
        <w:t xml:space="preserve">у </w:t>
      </w:r>
      <w:r w:rsidRPr="00D80A9C">
        <w:rPr>
          <w:rFonts w:ascii="Times New Roman" w:hAnsi="Times New Roman"/>
          <w:noProof/>
          <w:sz w:val="22"/>
        </w:rPr>
        <w:t xml:space="preserve">садржај техничког извештаја </w:t>
      </w:r>
      <w:r w:rsidR="00ED3AAE">
        <w:rPr>
          <w:rFonts w:ascii="Times New Roman" w:hAnsi="Times New Roman"/>
          <w:noProof/>
          <w:sz w:val="22"/>
        </w:rPr>
        <w:t>о реализацији</w:t>
      </w:r>
      <w:r w:rsidRPr="00D80A9C">
        <w:rPr>
          <w:rFonts w:ascii="Times New Roman" w:hAnsi="Times New Roman"/>
          <w:noProof/>
          <w:sz w:val="22"/>
        </w:rPr>
        <w:t xml:space="preserve"> главног пројекта</w:t>
      </w:r>
      <w:r w:rsidR="00ED3AAE">
        <w:rPr>
          <w:rFonts w:ascii="Times New Roman" w:hAnsi="Times New Roman"/>
          <w:noProof/>
          <w:sz w:val="22"/>
        </w:rPr>
        <w:t>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Када се ради катастарски премер неке катастарске општине?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Који државни орган доноси одлуку о катастарском премеру и обнови катастра непокретности?</w:t>
      </w:r>
    </w:p>
    <w:p w:rsidR="003B5E86" w:rsidRPr="00D80A9C" w:rsidRDefault="00957E8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врши о</w:t>
      </w:r>
      <w:r w:rsidR="003B5E86" w:rsidRPr="00D80A9C">
        <w:rPr>
          <w:rFonts w:ascii="Times New Roman" w:hAnsi="Times New Roman"/>
          <w:noProof/>
          <w:sz w:val="22"/>
        </w:rPr>
        <w:t>бележавање границе катастарске општине?</w:t>
      </w:r>
    </w:p>
    <w:p w:rsidR="003B5E86" w:rsidRPr="00D80A9C" w:rsidRDefault="00D14E4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преузима гранична линија</w:t>
      </w:r>
      <w:r w:rsidR="003B5E86" w:rsidRPr="00D80A9C">
        <w:rPr>
          <w:rFonts w:ascii="Times New Roman" w:hAnsi="Times New Roman"/>
          <w:noProof/>
          <w:sz w:val="22"/>
        </w:rPr>
        <w:t xml:space="preserve"> катастарске општине?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нумеришу и орје</w:t>
      </w:r>
      <w:r w:rsidR="00302652">
        <w:rPr>
          <w:rFonts w:ascii="Times New Roman" w:hAnsi="Times New Roman"/>
          <w:noProof/>
          <w:sz w:val="22"/>
        </w:rPr>
        <w:t>н</w:t>
      </w:r>
      <w:r w:rsidRPr="00D80A9C">
        <w:rPr>
          <w:rFonts w:ascii="Times New Roman" w:hAnsi="Times New Roman"/>
          <w:noProof/>
          <w:sz w:val="22"/>
        </w:rPr>
        <w:t>тишу скице катастарског премера?</w:t>
      </w:r>
    </w:p>
    <w:p w:rsidR="003B5E86" w:rsidRPr="00D80A9C" w:rsidRDefault="00ED3AA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Како се </w:t>
      </w:r>
      <w:r w:rsidR="00957E8C">
        <w:rPr>
          <w:rFonts w:ascii="Times New Roman" w:hAnsi="Times New Roman"/>
          <w:noProof/>
          <w:sz w:val="22"/>
        </w:rPr>
        <w:t>и</w:t>
      </w:r>
      <w:r>
        <w:rPr>
          <w:rFonts w:ascii="Times New Roman" w:hAnsi="Times New Roman"/>
          <w:noProof/>
          <w:sz w:val="22"/>
        </w:rPr>
        <w:t>зрађује прегледна карта</w:t>
      </w:r>
      <w:r w:rsidR="003B5E86" w:rsidRPr="00D80A9C">
        <w:rPr>
          <w:rFonts w:ascii="Times New Roman" w:hAnsi="Times New Roman"/>
          <w:noProof/>
          <w:sz w:val="22"/>
        </w:rPr>
        <w:t xml:space="preserve"> положаја скица катастарског премера?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одређује размера скице катастарског премера?</w:t>
      </w:r>
    </w:p>
    <w:p w:rsidR="003B5E86" w:rsidRPr="00D80A9C" w:rsidRDefault="00957E8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Какав је и</w:t>
      </w:r>
      <w:r w:rsidR="003B5E86" w:rsidRPr="00D80A9C">
        <w:rPr>
          <w:rFonts w:ascii="Times New Roman" w:hAnsi="Times New Roman"/>
          <w:noProof/>
          <w:sz w:val="22"/>
        </w:rPr>
        <w:t>зглед скице катастарског премера?</w:t>
      </w:r>
    </w:p>
    <w:p w:rsidR="003B5E86" w:rsidRPr="00D80A9C" w:rsidRDefault="00957E8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Какав је с</w:t>
      </w:r>
      <w:r w:rsidR="00302652">
        <w:rPr>
          <w:rFonts w:ascii="Times New Roman" w:hAnsi="Times New Roman"/>
          <w:noProof/>
          <w:sz w:val="22"/>
        </w:rPr>
        <w:t>адржај оквирног простора с</w:t>
      </w:r>
      <w:r w:rsidR="003B5E86" w:rsidRPr="00D80A9C">
        <w:rPr>
          <w:rFonts w:ascii="Times New Roman" w:hAnsi="Times New Roman"/>
          <w:noProof/>
          <w:sz w:val="22"/>
        </w:rPr>
        <w:t>кице катастарског премера?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приказује део подручја који се не може приказати са свим детаљима на скици катастарског премера?</w:t>
      </w:r>
    </w:p>
    <w:p w:rsidR="003B5E86" w:rsidRPr="00D80A9C" w:rsidRDefault="00957E8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н</w:t>
      </w:r>
      <w:r w:rsidR="003B5E86" w:rsidRPr="00D80A9C">
        <w:rPr>
          <w:rFonts w:ascii="Times New Roman" w:hAnsi="Times New Roman"/>
          <w:noProof/>
          <w:sz w:val="22"/>
        </w:rPr>
        <w:t>умери</w:t>
      </w:r>
      <w:r>
        <w:rPr>
          <w:rFonts w:ascii="Times New Roman" w:hAnsi="Times New Roman"/>
          <w:noProof/>
          <w:sz w:val="22"/>
        </w:rPr>
        <w:t>шу</w:t>
      </w:r>
      <w:r w:rsidR="003B5E86" w:rsidRPr="00D80A9C">
        <w:rPr>
          <w:rFonts w:ascii="Times New Roman" w:hAnsi="Times New Roman"/>
          <w:noProof/>
          <w:sz w:val="22"/>
        </w:rPr>
        <w:t xml:space="preserve"> бројев</w:t>
      </w:r>
      <w:r>
        <w:rPr>
          <w:rFonts w:ascii="Times New Roman" w:hAnsi="Times New Roman"/>
          <w:noProof/>
          <w:sz w:val="22"/>
        </w:rPr>
        <w:t>и</w:t>
      </w:r>
      <w:r w:rsidR="003B5E86" w:rsidRPr="00D80A9C">
        <w:rPr>
          <w:rFonts w:ascii="Times New Roman" w:hAnsi="Times New Roman"/>
          <w:noProof/>
          <w:sz w:val="22"/>
        </w:rPr>
        <w:t xml:space="preserve"> допунских скица катастарског премера?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Димензије допунске скице катастарског премера?</w:t>
      </w:r>
    </w:p>
    <w:p w:rsidR="003B5E86" w:rsidRPr="00D80A9C" w:rsidRDefault="00957E8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Шта представљају ф</w:t>
      </w:r>
      <w:r w:rsidR="003B5E86" w:rsidRPr="00D80A9C">
        <w:rPr>
          <w:rFonts w:ascii="Times New Roman" w:hAnsi="Times New Roman"/>
          <w:noProof/>
          <w:sz w:val="22"/>
        </w:rPr>
        <w:t>отоскице катастарског премера?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Када и зашто се раде фотоскице?</w:t>
      </w:r>
    </w:p>
    <w:p w:rsidR="003B5E86" w:rsidRPr="00D80A9C" w:rsidRDefault="00957E8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ради н</w:t>
      </w:r>
      <w:r w:rsidR="003B5E86" w:rsidRPr="00D80A9C">
        <w:rPr>
          <w:rFonts w:ascii="Times New Roman" w:hAnsi="Times New Roman"/>
          <w:noProof/>
          <w:sz w:val="22"/>
        </w:rPr>
        <w:t>умерација фотоскица у оквиру подручја катастарског премера?</w:t>
      </w:r>
    </w:p>
    <w:p w:rsidR="003B5E86" w:rsidRPr="00D80A9C" w:rsidRDefault="00957E8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Како се раде </w:t>
      </w:r>
      <w:r w:rsidR="003B5E86" w:rsidRPr="00D80A9C">
        <w:rPr>
          <w:rFonts w:ascii="Times New Roman" w:hAnsi="Times New Roman"/>
          <w:noProof/>
          <w:sz w:val="22"/>
        </w:rPr>
        <w:t>прегледне карте положаја фотоскица?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Кад се ради допунска скица?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Како се </w:t>
      </w:r>
      <w:r w:rsidR="00ED3AAE" w:rsidRPr="00D80A9C">
        <w:rPr>
          <w:rFonts w:ascii="Times New Roman" w:hAnsi="Times New Roman"/>
          <w:noProof/>
          <w:sz w:val="22"/>
        </w:rPr>
        <w:t xml:space="preserve">остварује </w:t>
      </w:r>
      <w:r w:rsidRPr="00D80A9C">
        <w:rPr>
          <w:rFonts w:ascii="Times New Roman" w:hAnsi="Times New Roman"/>
          <w:noProof/>
          <w:sz w:val="22"/>
        </w:rPr>
        <w:t>веза између фотоскице и допунске скице?</w:t>
      </w:r>
    </w:p>
    <w:p w:rsidR="003B5E86" w:rsidRPr="00D80A9C" w:rsidRDefault="00957E8C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ради к</w:t>
      </w:r>
      <w:r w:rsidR="003B5E86" w:rsidRPr="00D80A9C">
        <w:rPr>
          <w:rFonts w:ascii="Times New Roman" w:hAnsi="Times New Roman"/>
          <w:noProof/>
          <w:sz w:val="22"/>
        </w:rPr>
        <w:t>онтрола постигнуте тачности геодетског мерења у премеру катастра непокретности?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Колике су дозвољене разлике координата контролних тачака добијених у поступку геодетског мерења и добијених контролним мерењем?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>Како се врши нумерација парцела?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Какав је р</w:t>
      </w:r>
      <w:r w:rsidR="003B5E86" w:rsidRPr="00D80A9C">
        <w:rPr>
          <w:rFonts w:ascii="Times New Roman" w:hAnsi="Times New Roman"/>
          <w:noProof/>
          <w:sz w:val="22"/>
        </w:rPr>
        <w:t>едослед нумерисања парцела код укрштања природног  и вештачког водотока?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ради н</w:t>
      </w:r>
      <w:r w:rsidR="003B5E86" w:rsidRPr="00D80A9C">
        <w:rPr>
          <w:rFonts w:ascii="Times New Roman" w:hAnsi="Times New Roman"/>
          <w:noProof/>
          <w:sz w:val="22"/>
        </w:rPr>
        <w:t>умерисање улица парцелним бројем?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ради н</w:t>
      </w:r>
      <w:r w:rsidR="003B5E86" w:rsidRPr="00D80A9C">
        <w:rPr>
          <w:rFonts w:ascii="Times New Roman" w:hAnsi="Times New Roman"/>
          <w:noProof/>
          <w:sz w:val="22"/>
        </w:rPr>
        <w:t>умерисање катастарских парцела када се катастарски премер врши на делу катастарске општине?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ради н</w:t>
      </w:r>
      <w:r w:rsidR="003B5E86" w:rsidRPr="00D80A9C">
        <w:rPr>
          <w:rFonts w:ascii="Times New Roman" w:hAnsi="Times New Roman"/>
          <w:noProof/>
          <w:sz w:val="22"/>
        </w:rPr>
        <w:t>умерација објеката и делова објеката?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ради н</w:t>
      </w:r>
      <w:r w:rsidR="003B5E86" w:rsidRPr="00D80A9C">
        <w:rPr>
          <w:rFonts w:ascii="Times New Roman" w:hAnsi="Times New Roman"/>
          <w:noProof/>
          <w:sz w:val="22"/>
        </w:rPr>
        <w:t>умерација граничних тачака непокретности?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Како се рачунају </w:t>
      </w:r>
      <w:r w:rsidR="003B5E86" w:rsidRPr="00D80A9C">
        <w:rPr>
          <w:rFonts w:ascii="Times New Roman" w:hAnsi="Times New Roman"/>
          <w:noProof/>
          <w:sz w:val="22"/>
        </w:rPr>
        <w:t>површин</w:t>
      </w:r>
      <w:r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парцела?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рачунају</w:t>
      </w:r>
      <w:r w:rsidR="003B5E86" w:rsidRPr="00D80A9C">
        <w:rPr>
          <w:rFonts w:ascii="Times New Roman" w:hAnsi="Times New Roman"/>
          <w:noProof/>
          <w:sz w:val="22"/>
        </w:rPr>
        <w:t xml:space="preserve"> површин</w:t>
      </w:r>
      <w:r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 xml:space="preserve"> објеката или делова објеката?</w:t>
      </w:r>
    </w:p>
    <w:p w:rsidR="003B5E86" w:rsidRPr="00D80A9C" w:rsidRDefault="006B3115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Како се обнавља </w:t>
      </w:r>
      <w:r w:rsidR="003B5E86" w:rsidRPr="00D80A9C">
        <w:rPr>
          <w:rFonts w:ascii="Times New Roman" w:hAnsi="Times New Roman"/>
          <w:noProof/>
          <w:sz w:val="22"/>
        </w:rPr>
        <w:t>граница парцеле?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Који су п</w:t>
      </w:r>
      <w:r w:rsidR="003B5E86" w:rsidRPr="00D80A9C">
        <w:rPr>
          <w:rFonts w:ascii="Times New Roman" w:hAnsi="Times New Roman"/>
          <w:noProof/>
          <w:sz w:val="22"/>
        </w:rPr>
        <w:t>отр</w:t>
      </w:r>
      <w:r w:rsidR="00ED3AAE">
        <w:rPr>
          <w:rFonts w:ascii="Times New Roman" w:hAnsi="Times New Roman"/>
          <w:noProof/>
          <w:sz w:val="22"/>
        </w:rPr>
        <w:t>е</w:t>
      </w:r>
      <w:r w:rsidR="003B5E86" w:rsidRPr="00D80A9C">
        <w:rPr>
          <w:rFonts w:ascii="Times New Roman" w:hAnsi="Times New Roman"/>
          <w:noProof/>
          <w:sz w:val="22"/>
        </w:rPr>
        <w:t>бни документи за обнављање  граница парцеле?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Који су п</w:t>
      </w:r>
      <w:r w:rsidR="00CA089C">
        <w:rPr>
          <w:rFonts w:ascii="Times New Roman" w:hAnsi="Times New Roman"/>
          <w:noProof/>
          <w:sz w:val="22"/>
        </w:rPr>
        <w:t>о</w:t>
      </w:r>
      <w:r>
        <w:rPr>
          <w:rFonts w:ascii="Times New Roman" w:hAnsi="Times New Roman"/>
          <w:noProof/>
          <w:sz w:val="22"/>
        </w:rPr>
        <w:t xml:space="preserve">требни подаци </w:t>
      </w:r>
      <w:r w:rsidR="003B5E86" w:rsidRPr="00D80A9C">
        <w:rPr>
          <w:rFonts w:ascii="Times New Roman" w:hAnsi="Times New Roman"/>
          <w:noProof/>
          <w:sz w:val="22"/>
        </w:rPr>
        <w:t>за потребе идентификације непокретности?</w:t>
      </w:r>
    </w:p>
    <w:p w:rsidR="003B5E86" w:rsidRPr="00D80A9C" w:rsidRDefault="007A766E" w:rsidP="00E26615">
      <w:pPr>
        <w:pStyle w:val="ListParagraph"/>
        <w:numPr>
          <w:ilvl w:val="0"/>
          <w:numId w:val="12"/>
        </w:numPr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Како се ради н</w:t>
      </w:r>
      <w:r w:rsidR="003B5E86" w:rsidRPr="00D80A9C">
        <w:rPr>
          <w:rFonts w:ascii="Times New Roman" w:hAnsi="Times New Roman"/>
          <w:noProof/>
          <w:sz w:val="22"/>
        </w:rPr>
        <w:t>умерација парцела и граничних тачака у поступку утврђивања и провођења промена у бази података?</w:t>
      </w:r>
    </w:p>
    <w:p w:rsidR="003B5E86" w:rsidRPr="00D80A9C" w:rsidRDefault="003B5E86" w:rsidP="00E26615">
      <w:pPr>
        <w:pStyle w:val="ListParagraph"/>
        <w:numPr>
          <w:ilvl w:val="0"/>
          <w:numId w:val="12"/>
        </w:numPr>
        <w:tabs>
          <w:tab w:val="left" w:pos="0"/>
        </w:tabs>
        <w:spacing w:before="120" w:after="120"/>
        <w:ind w:left="567" w:hanging="207"/>
        <w:jc w:val="both"/>
        <w:rPr>
          <w:rFonts w:ascii="Times New Roman" w:hAnsi="Times New Roman"/>
          <w:noProof/>
          <w:sz w:val="22"/>
        </w:rPr>
      </w:pPr>
      <w:r w:rsidRPr="00D80A9C">
        <w:rPr>
          <w:rFonts w:ascii="Times New Roman" w:hAnsi="Times New Roman"/>
          <w:noProof/>
          <w:sz w:val="22"/>
        </w:rPr>
        <w:t xml:space="preserve">Како се врши поништавање броја парцеле и дела парцеле? </w:t>
      </w:r>
    </w:p>
    <w:sectPr w:rsidR="003B5E86" w:rsidRPr="00D80A9C" w:rsidSect="0037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7C3"/>
    <w:multiLevelType w:val="hybridMultilevel"/>
    <w:tmpl w:val="3224E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9A0"/>
    <w:multiLevelType w:val="hybridMultilevel"/>
    <w:tmpl w:val="6A8E4766"/>
    <w:lvl w:ilvl="0" w:tplc="F12A6F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758B"/>
    <w:multiLevelType w:val="hybridMultilevel"/>
    <w:tmpl w:val="A314DBA0"/>
    <w:lvl w:ilvl="0" w:tplc="10B091A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57985"/>
    <w:multiLevelType w:val="hybridMultilevel"/>
    <w:tmpl w:val="20441E40"/>
    <w:lvl w:ilvl="0" w:tplc="EA74F8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0047F"/>
    <w:multiLevelType w:val="hybridMultilevel"/>
    <w:tmpl w:val="5D82B440"/>
    <w:lvl w:ilvl="0" w:tplc="CBFE4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D73E2"/>
    <w:multiLevelType w:val="hybridMultilevel"/>
    <w:tmpl w:val="58FA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8E"/>
    <w:multiLevelType w:val="hybridMultilevel"/>
    <w:tmpl w:val="4224D988"/>
    <w:lvl w:ilvl="0" w:tplc="F12A6F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1B39"/>
    <w:multiLevelType w:val="hybridMultilevel"/>
    <w:tmpl w:val="6A42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422BF"/>
    <w:multiLevelType w:val="hybridMultilevel"/>
    <w:tmpl w:val="93C6B466"/>
    <w:lvl w:ilvl="0" w:tplc="CBFE4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5327F"/>
    <w:multiLevelType w:val="hybridMultilevel"/>
    <w:tmpl w:val="CC349AE4"/>
    <w:lvl w:ilvl="0" w:tplc="10B09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C66C4"/>
    <w:multiLevelType w:val="hybridMultilevel"/>
    <w:tmpl w:val="71CAAEDC"/>
    <w:lvl w:ilvl="0" w:tplc="F12A6F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C7B09"/>
    <w:multiLevelType w:val="hybridMultilevel"/>
    <w:tmpl w:val="DBB42AC4"/>
    <w:lvl w:ilvl="0" w:tplc="6BB0B602">
      <w:start w:val="1"/>
      <w:numFmt w:val="decimal"/>
      <w:lvlText w:val="%1)"/>
      <w:lvlJc w:val="right"/>
      <w:pPr>
        <w:ind w:left="786" w:hanging="360"/>
      </w:pPr>
      <w:rPr>
        <w:rFonts w:ascii="Times New Roman" w:hAnsi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AA"/>
    <w:rsid w:val="000035A3"/>
    <w:rsid w:val="00042051"/>
    <w:rsid w:val="00057A6D"/>
    <w:rsid w:val="000606C4"/>
    <w:rsid w:val="000723A7"/>
    <w:rsid w:val="0008300E"/>
    <w:rsid w:val="00092EF6"/>
    <w:rsid w:val="000B6D6D"/>
    <w:rsid w:val="000C240E"/>
    <w:rsid w:val="000F3065"/>
    <w:rsid w:val="000F78BC"/>
    <w:rsid w:val="00112BFF"/>
    <w:rsid w:val="00115E37"/>
    <w:rsid w:val="001260C6"/>
    <w:rsid w:val="0013614C"/>
    <w:rsid w:val="0016193C"/>
    <w:rsid w:val="001A206C"/>
    <w:rsid w:val="001B4465"/>
    <w:rsid w:val="001B49C1"/>
    <w:rsid w:val="001E306E"/>
    <w:rsid w:val="001E7BA6"/>
    <w:rsid w:val="00224C35"/>
    <w:rsid w:val="002453D7"/>
    <w:rsid w:val="002470BA"/>
    <w:rsid w:val="00257989"/>
    <w:rsid w:val="0026171A"/>
    <w:rsid w:val="002A2C0E"/>
    <w:rsid w:val="002D29B4"/>
    <w:rsid w:val="002D2E05"/>
    <w:rsid w:val="002E4D6F"/>
    <w:rsid w:val="00302652"/>
    <w:rsid w:val="003213CB"/>
    <w:rsid w:val="003649EF"/>
    <w:rsid w:val="0037688B"/>
    <w:rsid w:val="00376B1E"/>
    <w:rsid w:val="003B5E86"/>
    <w:rsid w:val="003E7DC2"/>
    <w:rsid w:val="00400276"/>
    <w:rsid w:val="00421886"/>
    <w:rsid w:val="004305ED"/>
    <w:rsid w:val="004530B0"/>
    <w:rsid w:val="00455AD8"/>
    <w:rsid w:val="00482646"/>
    <w:rsid w:val="004A5C54"/>
    <w:rsid w:val="004A776F"/>
    <w:rsid w:val="004B04E2"/>
    <w:rsid w:val="004D26F4"/>
    <w:rsid w:val="004F2C71"/>
    <w:rsid w:val="00523BA6"/>
    <w:rsid w:val="0054045C"/>
    <w:rsid w:val="00546C34"/>
    <w:rsid w:val="00574A2F"/>
    <w:rsid w:val="005761FC"/>
    <w:rsid w:val="00590F1F"/>
    <w:rsid w:val="005B7803"/>
    <w:rsid w:val="005D4EDE"/>
    <w:rsid w:val="005F5A12"/>
    <w:rsid w:val="0060422E"/>
    <w:rsid w:val="00610A35"/>
    <w:rsid w:val="006134E7"/>
    <w:rsid w:val="006308DF"/>
    <w:rsid w:val="006552E6"/>
    <w:rsid w:val="00661A8A"/>
    <w:rsid w:val="006642A0"/>
    <w:rsid w:val="00670A3D"/>
    <w:rsid w:val="00674449"/>
    <w:rsid w:val="00690ACC"/>
    <w:rsid w:val="006A5700"/>
    <w:rsid w:val="006B3115"/>
    <w:rsid w:val="006F2B0F"/>
    <w:rsid w:val="00714CAA"/>
    <w:rsid w:val="00763461"/>
    <w:rsid w:val="007647CC"/>
    <w:rsid w:val="00771AD1"/>
    <w:rsid w:val="007A1FD0"/>
    <w:rsid w:val="007A766E"/>
    <w:rsid w:val="007B6B5B"/>
    <w:rsid w:val="007F3CED"/>
    <w:rsid w:val="007F5E02"/>
    <w:rsid w:val="00806C21"/>
    <w:rsid w:val="00814726"/>
    <w:rsid w:val="00833944"/>
    <w:rsid w:val="008453A4"/>
    <w:rsid w:val="008735DF"/>
    <w:rsid w:val="00875430"/>
    <w:rsid w:val="008920C4"/>
    <w:rsid w:val="008955DE"/>
    <w:rsid w:val="00896C42"/>
    <w:rsid w:val="00897023"/>
    <w:rsid w:val="0090197C"/>
    <w:rsid w:val="009175BC"/>
    <w:rsid w:val="00937243"/>
    <w:rsid w:val="00945CD8"/>
    <w:rsid w:val="009471AD"/>
    <w:rsid w:val="009516B3"/>
    <w:rsid w:val="00957E8C"/>
    <w:rsid w:val="00961A7C"/>
    <w:rsid w:val="00996B57"/>
    <w:rsid w:val="009B0D56"/>
    <w:rsid w:val="009D2A03"/>
    <w:rsid w:val="00A11E4C"/>
    <w:rsid w:val="00A220AD"/>
    <w:rsid w:val="00A562C9"/>
    <w:rsid w:val="00A71714"/>
    <w:rsid w:val="00A805B0"/>
    <w:rsid w:val="00AA328D"/>
    <w:rsid w:val="00AC02BF"/>
    <w:rsid w:val="00AC069D"/>
    <w:rsid w:val="00B02AA3"/>
    <w:rsid w:val="00B0508E"/>
    <w:rsid w:val="00B30A90"/>
    <w:rsid w:val="00B40660"/>
    <w:rsid w:val="00B40F73"/>
    <w:rsid w:val="00B532DD"/>
    <w:rsid w:val="00B667EE"/>
    <w:rsid w:val="00B85518"/>
    <w:rsid w:val="00BA2723"/>
    <w:rsid w:val="00BB76AA"/>
    <w:rsid w:val="00BE3490"/>
    <w:rsid w:val="00C066F7"/>
    <w:rsid w:val="00C2539E"/>
    <w:rsid w:val="00C44E64"/>
    <w:rsid w:val="00C55789"/>
    <w:rsid w:val="00C83D59"/>
    <w:rsid w:val="00CA089C"/>
    <w:rsid w:val="00CE33CF"/>
    <w:rsid w:val="00D0063C"/>
    <w:rsid w:val="00D14E46"/>
    <w:rsid w:val="00D369AE"/>
    <w:rsid w:val="00D80A9C"/>
    <w:rsid w:val="00D814ED"/>
    <w:rsid w:val="00DB01BA"/>
    <w:rsid w:val="00DC332D"/>
    <w:rsid w:val="00DE6C32"/>
    <w:rsid w:val="00DF5DC1"/>
    <w:rsid w:val="00E26615"/>
    <w:rsid w:val="00E56BC5"/>
    <w:rsid w:val="00E75030"/>
    <w:rsid w:val="00E7567D"/>
    <w:rsid w:val="00E95480"/>
    <w:rsid w:val="00EA4FE8"/>
    <w:rsid w:val="00ED3AAE"/>
    <w:rsid w:val="00EF1C7B"/>
    <w:rsid w:val="00EF4770"/>
    <w:rsid w:val="00F056AD"/>
    <w:rsid w:val="00F50387"/>
    <w:rsid w:val="00F74DC4"/>
    <w:rsid w:val="00F849B3"/>
    <w:rsid w:val="00FC5611"/>
    <w:rsid w:val="00FC5B6E"/>
    <w:rsid w:val="00FD28E1"/>
    <w:rsid w:val="00FD650F"/>
    <w:rsid w:val="00FF1B25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4EF765-A4AF-4D09-BED2-E9781C86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AA"/>
    <w:pPr>
      <w:jc w:val="right"/>
    </w:pPr>
    <w:rPr>
      <w:rFonts w:ascii="Arial" w:eastAsia="Calibri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b">
    <w:name w:val="Grb"/>
    <w:basedOn w:val="Normal"/>
    <w:rsid w:val="00714CAA"/>
    <w:pPr>
      <w:keepNext/>
      <w:ind w:right="5103"/>
      <w:jc w:val="center"/>
    </w:pPr>
    <w:rPr>
      <w:rFonts w:eastAsia="Times New Roman"/>
      <w:sz w:val="20"/>
      <w:szCs w:val="20"/>
      <w:lang w:val="sr-Cyrl-CS"/>
    </w:rPr>
  </w:style>
  <w:style w:type="paragraph" w:customStyle="1" w:styleId="Adresa">
    <w:name w:val="Adresa"/>
    <w:basedOn w:val="Normal"/>
    <w:rsid w:val="00714CAA"/>
    <w:pPr>
      <w:keepNext/>
      <w:ind w:right="5103"/>
      <w:jc w:val="center"/>
    </w:pPr>
    <w:rPr>
      <w:rFonts w:eastAsia="Times New Roman"/>
      <w:sz w:val="20"/>
      <w:szCs w:val="20"/>
      <w:lang w:val="sr-Cyrl-CS"/>
    </w:rPr>
  </w:style>
  <w:style w:type="paragraph" w:customStyle="1" w:styleId="Datum">
    <w:name w:val="Datum"/>
    <w:basedOn w:val="Normal"/>
    <w:rsid w:val="00714CAA"/>
    <w:pPr>
      <w:spacing w:after="60"/>
      <w:ind w:right="5103"/>
      <w:jc w:val="center"/>
    </w:pPr>
    <w:rPr>
      <w:rFonts w:eastAsia="Times New Roman"/>
      <w:sz w:val="20"/>
      <w:szCs w:val="20"/>
      <w:lang w:val="sr-Cyrl-CS"/>
    </w:rPr>
  </w:style>
  <w:style w:type="paragraph" w:customStyle="1" w:styleId="Brojpredmeta">
    <w:name w:val="Broj predmeta"/>
    <w:basedOn w:val="Normal"/>
    <w:rsid w:val="00714CAA"/>
    <w:pPr>
      <w:keepNext/>
      <w:spacing w:before="60"/>
      <w:ind w:right="5103"/>
      <w:jc w:val="center"/>
    </w:pPr>
    <w:rPr>
      <w:rFonts w:eastAsia="Times New Roman"/>
      <w:sz w:val="20"/>
      <w:szCs w:val="24"/>
      <w:lang w:val="sr-Cyrl-CS"/>
    </w:rPr>
  </w:style>
  <w:style w:type="paragraph" w:customStyle="1" w:styleId="NASLOVISPOD">
    <w:name w:val="NASLOV ISPOD"/>
    <w:basedOn w:val="Normal"/>
    <w:next w:val="Normal"/>
    <w:rsid w:val="00714CAA"/>
    <w:pPr>
      <w:keepNext/>
      <w:jc w:val="center"/>
    </w:pPr>
    <w:rPr>
      <w:rFonts w:eastAsia="Times New Roman"/>
      <w:sz w:val="20"/>
      <w:szCs w:val="20"/>
      <w:lang w:val="ru-RU"/>
    </w:rPr>
  </w:style>
  <w:style w:type="paragraph" w:customStyle="1" w:styleId="Potpis">
    <w:name w:val="Potpis"/>
    <w:basedOn w:val="Normal"/>
    <w:rsid w:val="00714CAA"/>
    <w:pPr>
      <w:keepNext/>
      <w:jc w:val="center"/>
    </w:pPr>
    <w:rPr>
      <w:rFonts w:eastAsia="Times New Roman"/>
      <w:sz w:val="22"/>
      <w:szCs w:val="20"/>
      <w:lang w:val="sr-Cyrl-CS"/>
    </w:rPr>
  </w:style>
  <w:style w:type="paragraph" w:styleId="Signature">
    <w:name w:val="Signature"/>
    <w:basedOn w:val="Normal"/>
    <w:link w:val="SignatureChar"/>
    <w:semiHidden/>
    <w:rsid w:val="00714CAA"/>
    <w:pPr>
      <w:jc w:val="center"/>
    </w:pPr>
    <w:rPr>
      <w:rFonts w:eastAsia="Times New Roman"/>
      <w:spacing w:val="20"/>
      <w:sz w:val="22"/>
      <w:szCs w:val="20"/>
      <w:lang w:val="sr-Cyrl-CS"/>
    </w:rPr>
  </w:style>
  <w:style w:type="character" w:customStyle="1" w:styleId="SignatureChar">
    <w:name w:val="Signature Char"/>
    <w:link w:val="Signature"/>
    <w:semiHidden/>
    <w:rsid w:val="00714CAA"/>
    <w:rPr>
      <w:rFonts w:ascii="Arial" w:hAnsi="Arial"/>
      <w:spacing w:val="20"/>
      <w:sz w:val="22"/>
      <w:lang w:val="sr-Cyrl-CS" w:eastAsia="en-US" w:bidi="ar-SA"/>
    </w:rPr>
  </w:style>
  <w:style w:type="paragraph" w:customStyle="1" w:styleId="StyleImePrezime6ptLeftFirstline0">
    <w:name w:val="Style ImePrezime + 6 pt Left First line:  0&quot;"/>
    <w:basedOn w:val="Normal"/>
    <w:rsid w:val="00714CAA"/>
    <w:pPr>
      <w:jc w:val="left"/>
    </w:pPr>
    <w:rPr>
      <w:rFonts w:eastAsia="Times New Roman"/>
      <w:sz w:val="12"/>
      <w:szCs w:val="20"/>
      <w:lang w:val="sr-Cyrl-CS"/>
    </w:rPr>
  </w:style>
  <w:style w:type="paragraph" w:styleId="BalloonText">
    <w:name w:val="Balloon Text"/>
    <w:basedOn w:val="Normal"/>
    <w:link w:val="BalloonTextChar"/>
    <w:rsid w:val="00BB76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B76AA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5761FC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761F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8F20-ED01-45D6-B66E-628DE5F4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RGZ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Stević</dc:creator>
  <cp:lastModifiedBy>Dejan Đorđević</cp:lastModifiedBy>
  <cp:revision>2</cp:revision>
  <cp:lastPrinted>2018-05-30T06:14:00Z</cp:lastPrinted>
  <dcterms:created xsi:type="dcterms:W3CDTF">2018-05-30T07:06:00Z</dcterms:created>
  <dcterms:modified xsi:type="dcterms:W3CDTF">2018-05-30T07:06:00Z</dcterms:modified>
</cp:coreProperties>
</file>